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3675"/>
      </w:tblGrid>
      <w:tr w:rsidR="00983140" w14:paraId="14A870DE" w14:textId="77777777" w:rsidTr="55174900">
        <w:trPr>
          <w:trHeight w:val="1264"/>
        </w:trPr>
        <w:tc>
          <w:tcPr>
            <w:tcW w:w="10338" w:type="dxa"/>
            <w:gridSpan w:val="3"/>
          </w:tcPr>
          <w:p w14:paraId="42460E89" w14:textId="5385B2AA" w:rsidR="00983140" w:rsidRDefault="000E2C2C">
            <w:r>
              <w:rPr>
                <w:noProof/>
              </w:rPr>
              <w:drawing>
                <wp:inline distT="0" distB="0" distL="0" distR="0" wp14:anchorId="365FE0EA" wp14:editId="07E9C688">
                  <wp:extent cx="1238068" cy="1123950"/>
                  <wp:effectExtent l="0" t="0" r="0" b="0"/>
                  <wp:docPr id="14892258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483" cy="113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16A" w:rsidRPr="008D581B" w14:paraId="49605C03" w14:textId="77777777" w:rsidTr="55174900">
        <w:trPr>
          <w:trHeight w:val="1264"/>
        </w:trPr>
        <w:tc>
          <w:tcPr>
            <w:tcW w:w="4962" w:type="dxa"/>
          </w:tcPr>
          <w:p w14:paraId="1900CA51" w14:textId="6DD2FD8C" w:rsidR="004C616A" w:rsidRPr="008D581B" w:rsidRDefault="004C616A" w:rsidP="002B49AD">
            <w:pPr>
              <w:ind w:firstLine="321"/>
              <w:rPr>
                <w:noProof/>
                <w:lang w:eastAsia="en-GB"/>
              </w:rPr>
            </w:pPr>
            <w:r w:rsidRPr="008D581B">
              <w:rPr>
                <w:noProof/>
                <w:lang w:eastAsia="en-GB"/>
              </w:rPr>
              <w:t>By email</w:t>
            </w:r>
          </w:p>
          <w:p w14:paraId="122C6B66" w14:textId="77777777" w:rsidR="004C616A" w:rsidRPr="008D581B" w:rsidRDefault="004C616A">
            <w:pPr>
              <w:rPr>
                <w:noProof/>
                <w:lang w:eastAsia="en-GB"/>
              </w:rPr>
            </w:pPr>
          </w:p>
          <w:p w14:paraId="4496C8D7" w14:textId="77777777" w:rsidR="007D4D5A" w:rsidRDefault="007D4D5A">
            <w:pPr>
              <w:rPr>
                <w:noProof/>
                <w:lang w:eastAsia="en-GB"/>
              </w:rPr>
            </w:pPr>
          </w:p>
          <w:p w14:paraId="72833CC5" w14:textId="530B605A" w:rsidR="00A20B42" w:rsidRPr="00586287" w:rsidRDefault="00F6558A" w:rsidP="000E2C2C">
            <w:pPr>
              <w:ind w:left="321"/>
              <w:rPr>
                <w:noProof/>
                <w:color w:val="000000" w:themeColor="text1"/>
                <w:lang w:eastAsia="en-GB"/>
              </w:rPr>
            </w:pPr>
            <w:r w:rsidRPr="62C1C09A">
              <w:rPr>
                <w:noProof/>
                <w:lang w:eastAsia="en-GB"/>
              </w:rPr>
              <w:t>T</w:t>
            </w:r>
            <w:r w:rsidR="007D4D5A" w:rsidRPr="62C1C09A">
              <w:rPr>
                <w:noProof/>
                <w:lang w:eastAsia="en-GB"/>
              </w:rPr>
              <w:t xml:space="preserve">o: </w:t>
            </w:r>
            <w:r w:rsidR="00307DDC">
              <w:rPr>
                <w:noProof/>
                <w:lang w:eastAsia="en-GB"/>
              </w:rPr>
              <w:t>LA Homelessness teams</w:t>
            </w:r>
          </w:p>
          <w:p w14:paraId="1CFEB8FC" w14:textId="7CF8E423" w:rsidR="00A20B42" w:rsidRPr="008D581B" w:rsidRDefault="00A20B42" w:rsidP="002B49AD">
            <w:pPr>
              <w:ind w:left="321"/>
              <w:rPr>
                <w:noProof/>
                <w:lang w:eastAsia="en-GB"/>
              </w:rPr>
            </w:pPr>
          </w:p>
        </w:tc>
        <w:tc>
          <w:tcPr>
            <w:tcW w:w="1701" w:type="dxa"/>
          </w:tcPr>
          <w:p w14:paraId="6A2AC7BB" w14:textId="0D115319" w:rsidR="004C616A" w:rsidRDefault="004C616A" w:rsidP="00964DC1">
            <w:pPr>
              <w:pStyle w:val="Senderdetails"/>
              <w:ind w:right="318" w:hanging="108"/>
              <w:rPr>
                <w:sz w:val="24"/>
              </w:rPr>
            </w:pPr>
            <w:r w:rsidRPr="008D581B">
              <w:rPr>
                <w:sz w:val="24"/>
              </w:rPr>
              <w:t>Address:</w:t>
            </w:r>
          </w:p>
          <w:p w14:paraId="7B683023" w14:textId="670B9644" w:rsidR="00F6558A" w:rsidRDefault="00F6558A" w:rsidP="004C616A">
            <w:pPr>
              <w:pStyle w:val="Senderdetails"/>
              <w:ind w:left="-67"/>
              <w:rPr>
                <w:sz w:val="24"/>
              </w:rPr>
            </w:pPr>
          </w:p>
          <w:p w14:paraId="429089BE" w14:textId="77777777" w:rsidR="00F6558A" w:rsidRPr="008D581B" w:rsidRDefault="00F6558A" w:rsidP="004C616A">
            <w:pPr>
              <w:pStyle w:val="Senderdetails"/>
              <w:ind w:left="-67"/>
              <w:rPr>
                <w:sz w:val="24"/>
              </w:rPr>
            </w:pPr>
          </w:p>
          <w:p w14:paraId="75E64558" w14:textId="77777777" w:rsidR="004C616A" w:rsidRPr="008D581B" w:rsidRDefault="004C616A" w:rsidP="004C616A">
            <w:pPr>
              <w:pStyle w:val="Senderdetails"/>
              <w:ind w:left="-67"/>
              <w:rPr>
                <w:sz w:val="24"/>
              </w:rPr>
            </w:pPr>
          </w:p>
          <w:p w14:paraId="56ED47EC" w14:textId="77777777" w:rsidR="00107BE8" w:rsidRDefault="00107BE8" w:rsidP="5E57C145">
            <w:pPr>
              <w:pStyle w:val="Senderdetails"/>
              <w:ind w:left="-67"/>
              <w:rPr>
                <w:sz w:val="24"/>
              </w:rPr>
            </w:pPr>
          </w:p>
          <w:p w14:paraId="1B9E2B11" w14:textId="77777777" w:rsidR="00107BE8" w:rsidRDefault="00107BE8" w:rsidP="5E57C145">
            <w:pPr>
              <w:pStyle w:val="Senderdetails"/>
              <w:ind w:left="-67"/>
              <w:rPr>
                <w:sz w:val="24"/>
              </w:rPr>
            </w:pPr>
          </w:p>
          <w:p w14:paraId="5C955B2D" w14:textId="77777777" w:rsidR="0015146A" w:rsidRDefault="0015146A" w:rsidP="5E57C145">
            <w:pPr>
              <w:pStyle w:val="Senderdetails"/>
              <w:ind w:left="-67"/>
              <w:rPr>
                <w:sz w:val="24"/>
              </w:rPr>
            </w:pPr>
          </w:p>
          <w:p w14:paraId="719F3965" w14:textId="60DB6A99" w:rsidR="004C616A" w:rsidRPr="008D581B" w:rsidRDefault="00941888" w:rsidP="00964DC1">
            <w:pPr>
              <w:pStyle w:val="Senderdetails"/>
              <w:ind w:left="-67" w:hanging="41"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14:paraId="25D8665A" w14:textId="77777777" w:rsidR="00964DC1" w:rsidRDefault="00964DC1" w:rsidP="0015146A">
            <w:pPr>
              <w:pStyle w:val="Senderdetails"/>
              <w:rPr>
                <w:sz w:val="24"/>
              </w:rPr>
            </w:pPr>
          </w:p>
          <w:p w14:paraId="6FF79596" w14:textId="77777777" w:rsidR="00964DC1" w:rsidRDefault="00964DC1" w:rsidP="0015146A">
            <w:pPr>
              <w:pStyle w:val="Senderdetails"/>
              <w:rPr>
                <w:sz w:val="24"/>
              </w:rPr>
            </w:pPr>
          </w:p>
          <w:p w14:paraId="1CC2BC5D" w14:textId="79DB5FD0" w:rsidR="004C616A" w:rsidRPr="008D581B" w:rsidRDefault="0015146A" w:rsidP="00964DC1">
            <w:pPr>
              <w:pStyle w:val="Senderdetails"/>
              <w:ind w:hanging="108"/>
            </w:pPr>
            <w:r>
              <w:rPr>
                <w:sz w:val="24"/>
              </w:rPr>
              <w:t>D</w:t>
            </w:r>
            <w:r w:rsidR="004C616A" w:rsidRPr="008D581B">
              <w:rPr>
                <w:sz w:val="24"/>
              </w:rPr>
              <w:t>ate:</w:t>
            </w:r>
          </w:p>
        </w:tc>
        <w:tc>
          <w:tcPr>
            <w:tcW w:w="3675" w:type="dxa"/>
          </w:tcPr>
          <w:p w14:paraId="3C5B894C" w14:textId="0E838C01" w:rsidR="00B21EAA" w:rsidRDefault="00B21EAA" w:rsidP="00964DC1">
            <w:pPr>
              <w:pStyle w:val="Website"/>
              <w:ind w:left="-74" w:right="-148" w:hanging="28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Vicki Kennedy</w:t>
            </w:r>
          </w:p>
          <w:p w14:paraId="64341682" w14:textId="1E2CEBB7" w:rsidR="004C616A" w:rsidRDefault="00397184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 xml:space="preserve">Housing Policy </w:t>
            </w:r>
            <w:r w:rsidR="003A553D">
              <w:rPr>
                <w:b w:val="0"/>
                <w:color w:val="000000" w:themeColor="text1"/>
                <w:sz w:val="24"/>
              </w:rPr>
              <w:t>Division</w:t>
            </w:r>
          </w:p>
          <w:p w14:paraId="4B3692CD" w14:textId="3CF51E2D" w:rsidR="003A553D" w:rsidRDefault="007A7896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Caxton House</w:t>
            </w:r>
          </w:p>
          <w:p w14:paraId="25339F05" w14:textId="243F9917" w:rsidR="007A7896" w:rsidRDefault="00236082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Tothill Street</w:t>
            </w:r>
          </w:p>
          <w:p w14:paraId="27B65EA6" w14:textId="4398DECD" w:rsidR="00236082" w:rsidRDefault="000E5CBC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London</w:t>
            </w:r>
          </w:p>
          <w:p w14:paraId="61D93304" w14:textId="3EC07D83" w:rsidR="004D21F6" w:rsidRDefault="004D21F6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r w:rsidRPr="004D21F6">
              <w:rPr>
                <w:b w:val="0"/>
                <w:color w:val="000000" w:themeColor="text1"/>
                <w:sz w:val="24"/>
              </w:rPr>
              <w:t>SW1H 9NA</w:t>
            </w:r>
          </w:p>
          <w:p w14:paraId="490B48E2" w14:textId="77777777" w:rsidR="00941888" w:rsidRDefault="00941888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</w:p>
          <w:p w14:paraId="25727BF5" w14:textId="260356D7" w:rsidR="00941888" w:rsidRPr="00586287" w:rsidRDefault="007B403D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  <w:hyperlink r:id="rId11" w:history="1">
              <w:r w:rsidRPr="007B403D">
                <w:rPr>
                  <w:rStyle w:val="Hyperlink"/>
                  <w:b w:val="0"/>
                  <w:color w:val="0070C0"/>
                  <w:sz w:val="24"/>
                </w:rPr>
                <w:t>housing.policyenquiries@dwp.gov.uk</w:t>
              </w:r>
            </w:hyperlink>
            <w:r>
              <w:rPr>
                <w:b w:val="0"/>
                <w:color w:val="000000" w:themeColor="text1"/>
                <w:sz w:val="24"/>
              </w:rPr>
              <w:t xml:space="preserve"> </w:t>
            </w:r>
          </w:p>
          <w:p w14:paraId="7BAEEBDC" w14:textId="06A9011A" w:rsidR="004C616A" w:rsidRPr="00586287" w:rsidRDefault="004C616A" w:rsidP="5E57C145">
            <w:pPr>
              <w:pStyle w:val="Website"/>
              <w:ind w:left="-74" w:right="-148"/>
              <w:rPr>
                <w:b w:val="0"/>
                <w:color w:val="000000" w:themeColor="text1"/>
                <w:sz w:val="24"/>
              </w:rPr>
            </w:pPr>
          </w:p>
          <w:p w14:paraId="0FB4694D" w14:textId="73FBBA40" w:rsidR="004C616A" w:rsidRPr="00586287" w:rsidRDefault="00A06BA4" w:rsidP="5E57C145">
            <w:pPr>
              <w:spacing w:line="259" w:lineRule="auto"/>
              <w:ind w:left="-7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F35422">
              <w:rPr>
                <w:color w:val="000000" w:themeColor="text1"/>
              </w:rPr>
              <w:t xml:space="preserve"> </w:t>
            </w:r>
            <w:r w:rsidR="00941888">
              <w:rPr>
                <w:color w:val="000000" w:themeColor="text1"/>
              </w:rPr>
              <w:t>January 2026</w:t>
            </w:r>
          </w:p>
          <w:p w14:paraId="2544543D" w14:textId="555DEF5B" w:rsidR="003D2100" w:rsidRPr="008D581B" w:rsidRDefault="003D2100" w:rsidP="5E57C145">
            <w:pPr>
              <w:spacing w:line="259" w:lineRule="auto"/>
              <w:ind w:left="-74"/>
            </w:pPr>
          </w:p>
        </w:tc>
      </w:tr>
    </w:tbl>
    <w:p w14:paraId="5EAF0F91" w14:textId="367A5324" w:rsidR="00713335" w:rsidRPr="00355F8F" w:rsidRDefault="00713335" w:rsidP="00564B0B">
      <w:pPr>
        <w:spacing w:before="240" w:after="240"/>
        <w:ind w:left="425"/>
      </w:pPr>
      <w:r w:rsidRPr="00355F8F">
        <w:t>Dear colleague</w:t>
      </w:r>
      <w:r w:rsidR="00A20B42">
        <w:t>s</w:t>
      </w:r>
    </w:p>
    <w:p w14:paraId="40C85374" w14:textId="0F1EC8FE" w:rsidR="001336A4" w:rsidRPr="0015146A" w:rsidRDefault="001336A4" w:rsidP="001336A4">
      <w:pPr>
        <w:spacing w:before="240" w:after="240"/>
        <w:ind w:left="425"/>
        <w:rPr>
          <w:rFonts w:eastAsiaTheme="majorEastAsia"/>
          <w:b/>
          <w:color w:val="000000" w:themeColor="text1"/>
          <w:sz w:val="28"/>
          <w:szCs w:val="28"/>
        </w:rPr>
      </w:pPr>
      <w:r w:rsidRPr="0015146A">
        <w:rPr>
          <w:rFonts w:eastAsiaTheme="majorEastAsia"/>
          <w:b/>
          <w:color w:val="000000" w:themeColor="text1"/>
          <w:sz w:val="28"/>
          <w:szCs w:val="28"/>
        </w:rPr>
        <w:t xml:space="preserve">Clarification of the Homeless Hostel </w:t>
      </w:r>
      <w:r w:rsidR="00CB148E" w:rsidRPr="0015146A">
        <w:rPr>
          <w:rFonts w:eastAsiaTheme="majorEastAsia"/>
          <w:b/>
          <w:color w:val="000000" w:themeColor="text1"/>
          <w:sz w:val="28"/>
          <w:szCs w:val="28"/>
        </w:rPr>
        <w:t>d</w:t>
      </w:r>
      <w:r w:rsidRPr="0015146A">
        <w:rPr>
          <w:rFonts w:eastAsiaTheme="majorEastAsia"/>
          <w:b/>
          <w:color w:val="000000" w:themeColor="text1"/>
          <w:sz w:val="28"/>
          <w:szCs w:val="28"/>
        </w:rPr>
        <w:t>efinition for the Shared Accommodation Rate</w:t>
      </w:r>
    </w:p>
    <w:p w14:paraId="216C5B6C" w14:textId="1C56D51F" w:rsidR="00F424BF" w:rsidRPr="00BC40A8" w:rsidRDefault="00E752CA" w:rsidP="00BC40A8">
      <w:pPr>
        <w:spacing w:before="120" w:after="120" w:line="360" w:lineRule="auto"/>
        <w:ind w:left="425"/>
        <w:rPr>
          <w:rFonts w:eastAsiaTheme="majorEastAsia"/>
        </w:rPr>
      </w:pPr>
      <w:r w:rsidRPr="006F3334">
        <w:rPr>
          <w:rFonts w:eastAsiaTheme="majorEastAsia"/>
        </w:rPr>
        <w:t xml:space="preserve">I am writing to highlight a recent clarification made to the Universal Credit </w:t>
      </w:r>
      <w:r w:rsidR="00A76B8B">
        <w:rPr>
          <w:rFonts w:eastAsiaTheme="majorEastAsia"/>
        </w:rPr>
        <w:t>(UC) d</w:t>
      </w:r>
      <w:r w:rsidRPr="006F3334">
        <w:rPr>
          <w:rFonts w:eastAsiaTheme="majorEastAsia"/>
        </w:rPr>
        <w:t xml:space="preserve">ecision </w:t>
      </w:r>
      <w:r w:rsidR="00A76B8B">
        <w:rPr>
          <w:rFonts w:eastAsiaTheme="majorEastAsia"/>
        </w:rPr>
        <w:t>m</w:t>
      </w:r>
      <w:r w:rsidRPr="006F3334">
        <w:rPr>
          <w:rFonts w:eastAsiaTheme="majorEastAsia"/>
        </w:rPr>
        <w:t xml:space="preserve">akers’ guidance </w:t>
      </w:r>
      <w:r w:rsidR="00B25C46">
        <w:rPr>
          <w:rFonts w:eastAsiaTheme="majorEastAsia"/>
        </w:rPr>
        <w:t>about</w:t>
      </w:r>
      <w:r w:rsidRPr="006F3334">
        <w:rPr>
          <w:rFonts w:eastAsiaTheme="majorEastAsia"/>
        </w:rPr>
        <w:t xml:space="preserve"> the homeless hostel exemption to the Shared Accommodation Rate (SAR) of the Local Housing Allowance</w:t>
      </w:r>
      <w:r w:rsidR="00057775">
        <w:rPr>
          <w:rFonts w:eastAsiaTheme="majorEastAsia"/>
        </w:rPr>
        <w:t xml:space="preserve"> (LHA).</w:t>
      </w:r>
    </w:p>
    <w:p w14:paraId="0768B7C8" w14:textId="0526BD3B" w:rsidR="00647A21" w:rsidRDefault="004E1089" w:rsidP="00BC40A8">
      <w:pPr>
        <w:spacing w:before="120" w:after="120" w:line="360" w:lineRule="auto"/>
        <w:ind w:left="426" w:right="565"/>
        <w:rPr>
          <w:rFonts w:eastAsia="Aptos"/>
          <w:kern w:val="2"/>
          <w14:ligatures w14:val="standardContextual"/>
        </w:rPr>
      </w:pPr>
      <w:r w:rsidRPr="004E1089">
        <w:rPr>
          <w:rFonts w:eastAsia="Aptos"/>
          <w:kern w:val="2"/>
          <w14:ligatures w14:val="standardContextual"/>
        </w:rPr>
        <w:t>In</w:t>
      </w:r>
      <w:r w:rsidRPr="004E1089" w:rsidDel="007B3E98">
        <w:rPr>
          <w:rFonts w:eastAsia="Aptos"/>
          <w:kern w:val="2"/>
          <w14:ligatures w14:val="standardContextual"/>
        </w:rPr>
        <w:t xml:space="preserve"> </w:t>
      </w:r>
      <w:r w:rsidR="00B76BAB">
        <w:rPr>
          <w:rFonts w:eastAsia="Aptos"/>
          <w:kern w:val="2"/>
          <w14:ligatures w14:val="standardContextual"/>
        </w:rPr>
        <w:t>UC</w:t>
      </w:r>
      <w:r w:rsidRPr="004E1089">
        <w:rPr>
          <w:rFonts w:eastAsia="Aptos"/>
          <w:kern w:val="2"/>
          <w14:ligatures w14:val="standardContextual"/>
        </w:rPr>
        <w:t>,</w:t>
      </w:r>
      <w:r w:rsidRPr="004E1089" w:rsidDel="007B3E98">
        <w:rPr>
          <w:rFonts w:eastAsia="Aptos"/>
          <w:kern w:val="2"/>
          <w14:ligatures w14:val="standardContextual"/>
        </w:rPr>
        <w:t xml:space="preserve"> the SAR </w:t>
      </w:r>
      <w:r w:rsidRPr="004E1089">
        <w:rPr>
          <w:rFonts w:eastAsia="Aptos"/>
          <w:kern w:val="2"/>
          <w14:ligatures w14:val="standardContextual"/>
        </w:rPr>
        <w:t xml:space="preserve">applies to single </w:t>
      </w:r>
      <w:r w:rsidR="0094438E">
        <w:rPr>
          <w:rFonts w:eastAsia="Aptos"/>
          <w:kern w:val="2"/>
          <w14:ligatures w14:val="standardContextual"/>
        </w:rPr>
        <w:t>claimants</w:t>
      </w:r>
      <w:r w:rsidR="0094438E" w:rsidRPr="004E1089">
        <w:rPr>
          <w:rFonts w:eastAsia="Aptos"/>
          <w:kern w:val="2"/>
          <w14:ligatures w14:val="standardContextual"/>
        </w:rPr>
        <w:t xml:space="preserve"> </w:t>
      </w:r>
      <w:r w:rsidRPr="004E1089">
        <w:rPr>
          <w:rFonts w:eastAsia="Aptos"/>
          <w:kern w:val="2"/>
          <w14:ligatures w14:val="standardContextual"/>
        </w:rPr>
        <w:t xml:space="preserve">under the age of 35 who are renting privately. </w:t>
      </w:r>
      <w:r w:rsidR="00647A21" w:rsidRPr="00647A21">
        <w:rPr>
          <w:rFonts w:eastAsia="Aptos"/>
          <w:kern w:val="2"/>
          <w14:ligatures w14:val="standardContextual"/>
        </w:rPr>
        <w:t>A claimant is entitled to an exemption from the SAR</w:t>
      </w:r>
      <w:r w:rsidR="006B42BF">
        <w:rPr>
          <w:rFonts w:eastAsia="Aptos"/>
          <w:kern w:val="2"/>
          <w14:ligatures w14:val="standardContextual"/>
        </w:rPr>
        <w:t xml:space="preserve"> </w:t>
      </w:r>
      <w:r w:rsidR="00647A21" w:rsidRPr="00647A21">
        <w:rPr>
          <w:rFonts w:eastAsia="Aptos"/>
          <w:kern w:val="2"/>
          <w14:ligatures w14:val="standardContextual"/>
        </w:rPr>
        <w:t xml:space="preserve">and can receive the one-bedroom </w:t>
      </w:r>
      <w:r w:rsidR="00DF6B35">
        <w:rPr>
          <w:rFonts w:eastAsia="Aptos"/>
          <w:kern w:val="2"/>
          <w14:ligatures w14:val="standardContextual"/>
        </w:rPr>
        <w:t>LHA</w:t>
      </w:r>
      <w:r w:rsidR="00647A21" w:rsidRPr="00647A21">
        <w:rPr>
          <w:rFonts w:eastAsia="Aptos"/>
          <w:kern w:val="2"/>
          <w14:ligatures w14:val="standardContextual"/>
        </w:rPr>
        <w:t xml:space="preserve"> rate</w:t>
      </w:r>
      <w:r w:rsidR="006B42BF">
        <w:rPr>
          <w:rFonts w:eastAsia="Aptos"/>
          <w:kern w:val="2"/>
          <w14:ligatures w14:val="standardContextual"/>
        </w:rPr>
        <w:t xml:space="preserve"> </w:t>
      </w:r>
      <w:r w:rsidR="00647A21" w:rsidRPr="00647A21">
        <w:rPr>
          <w:rFonts w:eastAsia="Aptos"/>
          <w:kern w:val="2"/>
          <w14:ligatures w14:val="standardContextual"/>
        </w:rPr>
        <w:t>if they have:</w:t>
      </w:r>
    </w:p>
    <w:p w14:paraId="17B7EE22" w14:textId="0F26A1B5" w:rsidR="007B61D5" w:rsidRPr="006F3334" w:rsidRDefault="007B61D5" w:rsidP="00BC40A8">
      <w:pPr>
        <w:pStyle w:val="ListParagraph"/>
        <w:numPr>
          <w:ilvl w:val="0"/>
          <w:numId w:val="12"/>
        </w:numPr>
        <w:spacing w:before="120" w:after="120" w:line="360" w:lineRule="auto"/>
        <w:ind w:right="565"/>
        <w:rPr>
          <w:rFonts w:eastAsia="Aptos"/>
          <w:kern w:val="2"/>
          <w14:ligatures w14:val="standardContextual"/>
        </w:rPr>
      </w:pPr>
      <w:r w:rsidRPr="006F333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spent three months or more (whether continuously or not) in a homeless hostel, </w:t>
      </w:r>
      <w:r w:rsidRPr="006F3334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and</w:t>
      </w:r>
      <w:r w:rsidRPr="006F333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063748F3" w14:textId="545103B7" w:rsidR="007B61D5" w:rsidRPr="006F3334" w:rsidRDefault="007B61D5" w:rsidP="00BC40A8">
      <w:pPr>
        <w:pStyle w:val="ListParagraph"/>
        <w:numPr>
          <w:ilvl w:val="0"/>
          <w:numId w:val="12"/>
        </w:numPr>
        <w:spacing w:before="120" w:after="120" w:line="360" w:lineRule="auto"/>
        <w:ind w:right="565"/>
        <w:rPr>
          <w:rFonts w:eastAsia="Aptos"/>
          <w:kern w:val="2"/>
          <w14:ligatures w14:val="standardContextual"/>
        </w:rPr>
      </w:pPr>
      <w:r w:rsidRPr="006F333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been offered and accepted support services aimed at rehabilitation or resettlement in the community.</w:t>
      </w:r>
    </w:p>
    <w:p w14:paraId="5153B977" w14:textId="3D6097AB" w:rsidR="004E1089" w:rsidRPr="004E1089" w:rsidRDefault="009D796B" w:rsidP="00BC40A8">
      <w:pPr>
        <w:spacing w:before="120" w:after="120" w:line="360" w:lineRule="auto"/>
        <w:ind w:left="426" w:right="565"/>
        <w:rPr>
          <w:rFonts w:eastAsia="Aptos"/>
          <w:kern w:val="2"/>
          <w14:ligatures w14:val="standardContextual"/>
        </w:rPr>
      </w:pPr>
      <w:r>
        <w:rPr>
          <w:rFonts w:eastAsia="Aptos"/>
        </w:rPr>
        <w:t>T</w:t>
      </w:r>
      <w:r w:rsidR="437C44B1" w:rsidRPr="703F819F">
        <w:rPr>
          <w:rFonts w:eastAsia="Aptos"/>
        </w:rPr>
        <w:t xml:space="preserve">he </w:t>
      </w:r>
      <w:r w:rsidR="001928A9">
        <w:rPr>
          <w:rFonts w:eastAsia="Aptos"/>
        </w:rPr>
        <w:t xml:space="preserve">guidance has been updated to reflect </w:t>
      </w:r>
      <w:r w:rsidR="0041092E">
        <w:rPr>
          <w:rFonts w:eastAsia="Aptos"/>
        </w:rPr>
        <w:t>that</w:t>
      </w:r>
      <w:r w:rsidR="007454A6">
        <w:rPr>
          <w:rFonts w:eastAsia="Aptos"/>
        </w:rPr>
        <w:t>,</w:t>
      </w:r>
      <w:r w:rsidR="008D76B2">
        <w:rPr>
          <w:rFonts w:eastAsia="Aptos"/>
        </w:rPr>
        <w:t xml:space="preserve"> for the</w:t>
      </w:r>
      <w:r w:rsidR="0041092E">
        <w:rPr>
          <w:rFonts w:eastAsia="Aptos"/>
        </w:rPr>
        <w:t xml:space="preserve"> </w:t>
      </w:r>
      <w:r w:rsidR="437C44B1" w:rsidRPr="703F819F">
        <w:rPr>
          <w:rFonts w:eastAsia="Aptos"/>
        </w:rPr>
        <w:t>purposes of this exemption,</w:t>
      </w:r>
      <w:r w:rsidR="7E6D8BAF" w:rsidRPr="004E1089">
        <w:rPr>
          <w:rFonts w:eastAsia="Aptos"/>
          <w:kern w:val="2"/>
          <w14:ligatures w14:val="standardContextual"/>
        </w:rPr>
        <w:t xml:space="preserve"> </w:t>
      </w:r>
      <w:r w:rsidR="00322F9C">
        <w:rPr>
          <w:rFonts w:eastAsia="Aptos"/>
          <w:kern w:val="2"/>
          <w14:ligatures w14:val="standardContextual"/>
        </w:rPr>
        <w:t xml:space="preserve">some night shelters </w:t>
      </w:r>
      <w:r w:rsidR="00AA42E3">
        <w:rPr>
          <w:rFonts w:eastAsia="Aptos"/>
          <w:kern w:val="2"/>
          <w14:ligatures w14:val="standardContextual"/>
        </w:rPr>
        <w:t xml:space="preserve">may be considered to meet </w:t>
      </w:r>
      <w:r w:rsidR="4E9D938F" w:rsidRPr="703F819F">
        <w:rPr>
          <w:rFonts w:eastAsia="Aptos"/>
        </w:rPr>
        <w:t>the definition</w:t>
      </w:r>
      <w:r w:rsidR="7E6D8BAF" w:rsidRPr="004E1089">
        <w:rPr>
          <w:rFonts w:eastAsia="Aptos"/>
          <w:kern w:val="2"/>
          <w14:ligatures w14:val="standardContextual"/>
        </w:rPr>
        <w:t xml:space="preserve"> of a homeless hostel. </w:t>
      </w:r>
      <w:r w:rsidR="00ED4290">
        <w:rPr>
          <w:rFonts w:eastAsia="Aptos"/>
          <w:kern w:val="2"/>
          <w14:ligatures w14:val="standardContextual"/>
        </w:rPr>
        <w:t xml:space="preserve">This </w:t>
      </w:r>
      <w:r w:rsidR="00455B9A">
        <w:rPr>
          <w:rFonts w:eastAsia="Aptos"/>
          <w:kern w:val="2"/>
          <w14:ligatures w14:val="standardContextual"/>
        </w:rPr>
        <w:t xml:space="preserve">clarification </w:t>
      </w:r>
      <w:r w:rsidR="00ED4290">
        <w:rPr>
          <w:rFonts w:eastAsia="Aptos"/>
          <w:kern w:val="2"/>
          <w14:ligatures w14:val="standardContextual"/>
        </w:rPr>
        <w:t xml:space="preserve">can be found in </w:t>
      </w:r>
      <w:hyperlink r:id="rId12" w:history="1">
        <w:r w:rsidR="7E6D8BAF" w:rsidRPr="006F3334">
          <w:rPr>
            <w:rStyle w:val="Hyperlink"/>
            <w:rFonts w:eastAsia="Aptos"/>
            <w:color w:val="0070C0"/>
          </w:rPr>
          <w:t xml:space="preserve">Chapter F3 </w:t>
        </w:r>
        <w:r w:rsidR="7CF3B6FD" w:rsidRPr="703F819F">
          <w:rPr>
            <w:rStyle w:val="Hyperlink"/>
            <w:rFonts w:eastAsia="Aptos"/>
            <w:color w:val="0070C0"/>
          </w:rPr>
          <w:t>Housing Costs Element: Support for renters</w:t>
        </w:r>
      </w:hyperlink>
      <w:r w:rsidR="7E6D8BAF" w:rsidRPr="004E1089">
        <w:rPr>
          <w:rFonts w:eastAsia="Aptos"/>
          <w:kern w:val="2"/>
          <w14:ligatures w14:val="standardContextual"/>
        </w:rPr>
        <w:t xml:space="preserve"> </w:t>
      </w:r>
      <w:r w:rsidR="52C4ECF7" w:rsidRPr="703F819F">
        <w:rPr>
          <w:rFonts w:eastAsia="Aptos"/>
        </w:rPr>
        <w:t xml:space="preserve">of the </w:t>
      </w:r>
      <w:hyperlink r:id="rId13">
        <w:r w:rsidR="431F4DF7" w:rsidRPr="006F3334">
          <w:rPr>
            <w:rFonts w:eastAsia="Aptos"/>
            <w:color w:val="0070C0"/>
            <w:u w:val="single"/>
          </w:rPr>
          <w:t>A</w:t>
        </w:r>
        <w:r w:rsidR="52C4ECF7" w:rsidRPr="006F3334">
          <w:rPr>
            <w:rFonts w:eastAsia="Aptos"/>
            <w:color w:val="0070C0"/>
            <w:u w:val="single"/>
          </w:rPr>
          <w:t>dvice</w:t>
        </w:r>
        <w:r w:rsidR="431F4DF7" w:rsidRPr="006F3334">
          <w:rPr>
            <w:rFonts w:eastAsia="Aptos"/>
            <w:color w:val="0070C0"/>
            <w:u w:val="single"/>
          </w:rPr>
          <w:t xml:space="preserve"> </w:t>
        </w:r>
        <w:r w:rsidR="52C4ECF7" w:rsidRPr="006F3334">
          <w:rPr>
            <w:rFonts w:eastAsia="Aptos"/>
            <w:color w:val="0070C0"/>
            <w:u w:val="single"/>
          </w:rPr>
          <w:t>for</w:t>
        </w:r>
        <w:r w:rsidR="431F4DF7" w:rsidRPr="006F3334">
          <w:rPr>
            <w:rFonts w:eastAsia="Aptos"/>
            <w:color w:val="0070C0"/>
            <w:u w:val="single"/>
          </w:rPr>
          <w:t xml:space="preserve"> </w:t>
        </w:r>
        <w:r w:rsidR="52C4ECF7" w:rsidRPr="006F3334">
          <w:rPr>
            <w:rFonts w:eastAsia="Aptos"/>
            <w:color w:val="0070C0"/>
            <w:u w:val="single"/>
          </w:rPr>
          <w:t>decision</w:t>
        </w:r>
        <w:r w:rsidR="431F4DF7" w:rsidRPr="006F3334">
          <w:rPr>
            <w:rFonts w:eastAsia="Aptos"/>
            <w:color w:val="0070C0"/>
            <w:u w:val="single"/>
          </w:rPr>
          <w:t xml:space="preserve"> </w:t>
        </w:r>
        <w:r w:rsidR="52C4ECF7" w:rsidRPr="006F3334">
          <w:rPr>
            <w:rFonts w:eastAsia="Aptos"/>
            <w:color w:val="0070C0"/>
            <w:u w:val="single"/>
          </w:rPr>
          <w:t>making</w:t>
        </w:r>
        <w:r w:rsidR="431F4DF7" w:rsidRPr="006F3334">
          <w:rPr>
            <w:rFonts w:eastAsia="Aptos"/>
            <w:color w:val="0070C0"/>
            <w:u w:val="single"/>
          </w:rPr>
          <w:t>: S</w:t>
        </w:r>
        <w:r w:rsidR="52C4ECF7" w:rsidRPr="006F3334">
          <w:rPr>
            <w:rFonts w:eastAsia="Aptos"/>
            <w:color w:val="0070C0"/>
            <w:u w:val="single"/>
          </w:rPr>
          <w:t>taff-guide</w:t>
        </w:r>
      </w:hyperlink>
      <w:r w:rsidR="27499870" w:rsidRPr="703F819F">
        <w:rPr>
          <w:rFonts w:eastAsia="Aptos"/>
        </w:rPr>
        <w:t>.</w:t>
      </w:r>
      <w:r w:rsidR="7E6D8BAF" w:rsidRPr="004E1089">
        <w:rPr>
          <w:rFonts w:eastAsia="Aptos"/>
          <w:kern w:val="2"/>
          <w14:ligatures w14:val="standardContextual"/>
        </w:rPr>
        <w:t xml:space="preserve"> </w:t>
      </w:r>
    </w:p>
    <w:p w14:paraId="13FEF741" w14:textId="72B79323" w:rsidR="004E1089" w:rsidRPr="00CD198D" w:rsidRDefault="004E1089" w:rsidP="00BC40A8">
      <w:pPr>
        <w:pStyle w:val="Heading1"/>
        <w:tabs>
          <w:tab w:val="left" w:pos="6237"/>
          <w:tab w:val="left" w:pos="7938"/>
        </w:tabs>
        <w:spacing w:before="120" w:after="120" w:line="360" w:lineRule="auto"/>
        <w:ind w:left="425" w:right="425"/>
        <w:rPr>
          <w:rStyle w:val="normaltextrun"/>
          <w:rFonts w:eastAsiaTheme="majorEastAsia"/>
          <w:b/>
          <w:bCs w:val="0"/>
          <w:color w:val="000000" w:themeColor="text1"/>
          <w:sz w:val="24"/>
          <w:szCs w:val="24"/>
        </w:rPr>
      </w:pPr>
      <w:r w:rsidRPr="00CD198D">
        <w:rPr>
          <w:rStyle w:val="normaltextrun"/>
          <w:rFonts w:eastAsiaTheme="majorEastAsia"/>
          <w:b/>
          <w:bCs w:val="0"/>
          <w:color w:val="000000" w:themeColor="text1"/>
          <w:sz w:val="24"/>
          <w:szCs w:val="24"/>
        </w:rPr>
        <w:t xml:space="preserve">How </w:t>
      </w:r>
      <w:r w:rsidR="00117EB2" w:rsidRPr="00CD198D">
        <w:rPr>
          <w:rStyle w:val="normaltextrun"/>
          <w:rFonts w:eastAsiaTheme="majorEastAsia"/>
          <w:b/>
          <w:bCs w:val="0"/>
          <w:color w:val="000000" w:themeColor="text1"/>
          <w:sz w:val="24"/>
          <w:szCs w:val="24"/>
        </w:rPr>
        <w:t xml:space="preserve">local authorities </w:t>
      </w:r>
      <w:r w:rsidR="00DB0600" w:rsidRPr="00CD198D">
        <w:rPr>
          <w:rStyle w:val="normaltextrun"/>
          <w:rFonts w:eastAsiaTheme="majorEastAsia"/>
          <w:b/>
          <w:bCs w:val="0"/>
          <w:color w:val="000000" w:themeColor="text1"/>
          <w:sz w:val="24"/>
          <w:szCs w:val="24"/>
        </w:rPr>
        <w:t xml:space="preserve">can </w:t>
      </w:r>
      <w:r w:rsidRPr="00CD198D">
        <w:rPr>
          <w:rStyle w:val="normaltextrun"/>
          <w:rFonts w:eastAsiaTheme="majorEastAsia"/>
          <w:b/>
          <w:bCs w:val="0"/>
          <w:color w:val="000000" w:themeColor="text1"/>
          <w:sz w:val="24"/>
          <w:szCs w:val="24"/>
        </w:rPr>
        <w:t>help</w:t>
      </w:r>
    </w:p>
    <w:p w14:paraId="0763704F" w14:textId="0E011782" w:rsidR="002749A3" w:rsidRDefault="00991542" w:rsidP="00BC40A8">
      <w:pPr>
        <w:spacing w:before="120" w:after="120" w:line="360" w:lineRule="auto"/>
        <w:ind w:left="426" w:right="565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Claimants</w:t>
      </w:r>
      <w:r w:rsidRPr="004E1089">
        <w:rPr>
          <w:rFonts w:eastAsia="Aptos"/>
          <w:kern w:val="2"/>
          <w14:ligatures w14:val="standardContextual"/>
        </w:rPr>
        <w:t xml:space="preserve"> </w:t>
      </w:r>
      <w:r w:rsidR="004E1089" w:rsidRPr="004E1089">
        <w:rPr>
          <w:rFonts w:eastAsia="Aptos"/>
          <w:kern w:val="2"/>
          <w14:ligatures w14:val="standardContextual"/>
        </w:rPr>
        <w:t xml:space="preserve">can request this exemption in the usual way, such as </w:t>
      </w:r>
      <w:r w:rsidR="00723D4E">
        <w:rPr>
          <w:rFonts w:eastAsia="Aptos"/>
          <w:kern w:val="2"/>
          <w14:ligatures w14:val="standardContextual"/>
        </w:rPr>
        <w:t>through</w:t>
      </w:r>
      <w:r w:rsidR="00723D4E" w:rsidRPr="004E1089">
        <w:rPr>
          <w:rFonts w:eastAsia="Aptos"/>
          <w:kern w:val="2"/>
          <w14:ligatures w14:val="standardContextual"/>
        </w:rPr>
        <w:t xml:space="preserve"> </w:t>
      </w:r>
      <w:r w:rsidR="004E1089" w:rsidRPr="004E1089">
        <w:rPr>
          <w:rFonts w:eastAsia="Aptos"/>
          <w:kern w:val="2"/>
          <w14:ligatures w14:val="standardContextual"/>
        </w:rPr>
        <w:t xml:space="preserve">their </w:t>
      </w:r>
      <w:r w:rsidR="003B40F6">
        <w:rPr>
          <w:rFonts w:eastAsia="Aptos"/>
          <w:kern w:val="2"/>
          <w14:ligatures w14:val="standardContextual"/>
        </w:rPr>
        <w:t>UC</w:t>
      </w:r>
      <w:r w:rsidR="004E1089" w:rsidRPr="004E1089">
        <w:rPr>
          <w:rFonts w:eastAsia="Aptos"/>
          <w:kern w:val="2"/>
          <w14:ligatures w14:val="standardContextual"/>
        </w:rPr>
        <w:t xml:space="preserve"> journal, </w:t>
      </w:r>
      <w:r w:rsidR="002749A3">
        <w:rPr>
          <w:rFonts w:eastAsia="Aptos"/>
          <w:kern w:val="2"/>
          <w14:ligatures w14:val="standardContextual"/>
        </w:rPr>
        <w:t>a</w:t>
      </w:r>
      <w:r w:rsidR="002749A3" w:rsidRPr="002749A3">
        <w:rPr>
          <w:rFonts w:eastAsia="Aptos"/>
          <w:kern w:val="2"/>
          <w14:ligatures w14:val="standardContextual"/>
        </w:rPr>
        <w:t xml:space="preserve">nd should provide any </w:t>
      </w:r>
      <w:r w:rsidR="000D1B7F">
        <w:rPr>
          <w:rFonts w:eastAsia="Aptos"/>
          <w:kern w:val="2"/>
          <w14:ligatures w14:val="standardContextual"/>
        </w:rPr>
        <w:t>available evidence</w:t>
      </w:r>
      <w:r w:rsidR="002749A3" w:rsidRPr="002749A3">
        <w:rPr>
          <w:rFonts w:eastAsia="Aptos"/>
          <w:kern w:val="2"/>
          <w14:ligatures w14:val="standardContextual"/>
        </w:rPr>
        <w:t xml:space="preserve"> confirming their stay in a hostel or night shelter.</w:t>
      </w:r>
      <w:r w:rsidR="003D377F">
        <w:rPr>
          <w:rFonts w:eastAsia="Aptos"/>
          <w:kern w:val="2"/>
          <w14:ligatures w14:val="standardContextual"/>
        </w:rPr>
        <w:t xml:space="preserve"> </w:t>
      </w:r>
      <w:r w:rsidR="005A0FEC">
        <w:rPr>
          <w:rFonts w:eastAsia="Aptos"/>
          <w:kern w:val="2"/>
          <w14:ligatures w14:val="standardContextual"/>
        </w:rPr>
        <w:t xml:space="preserve">Decisions </w:t>
      </w:r>
      <w:r w:rsidR="004064C4">
        <w:rPr>
          <w:rFonts w:eastAsia="Aptos"/>
          <w:kern w:val="2"/>
          <w14:ligatures w14:val="standardContextual"/>
        </w:rPr>
        <w:t>will continue to be</w:t>
      </w:r>
      <w:r w:rsidR="005A0FEC">
        <w:rPr>
          <w:rFonts w:eastAsia="Aptos"/>
          <w:kern w:val="2"/>
          <w14:ligatures w14:val="standardContextual"/>
        </w:rPr>
        <w:t xml:space="preserve"> made on a case-by-case basis.</w:t>
      </w:r>
    </w:p>
    <w:p w14:paraId="06D810C5" w14:textId="4C2383FD" w:rsidR="00911869" w:rsidRPr="00911869" w:rsidRDefault="00911869" w:rsidP="00BC40A8">
      <w:pPr>
        <w:spacing w:before="120" w:after="120" w:line="360" w:lineRule="auto"/>
        <w:ind w:left="426" w:right="565"/>
        <w:rPr>
          <w:rFonts w:eastAsia="Aptos"/>
          <w:kern w:val="2"/>
          <w14:ligatures w14:val="standardContextual"/>
        </w:rPr>
      </w:pPr>
      <w:r w:rsidRPr="00911869">
        <w:rPr>
          <w:rFonts w:eastAsia="Aptos"/>
          <w:kern w:val="2"/>
          <w14:ligatures w14:val="standardContextual"/>
        </w:rPr>
        <w:lastRenderedPageBreak/>
        <w:t xml:space="preserve">Please ensure this </w:t>
      </w:r>
      <w:r w:rsidR="004064C4">
        <w:rPr>
          <w:rFonts w:eastAsia="Aptos"/>
          <w:kern w:val="2"/>
          <w14:ligatures w14:val="standardContextual"/>
        </w:rPr>
        <w:t>information</w:t>
      </w:r>
      <w:r w:rsidRPr="00911869">
        <w:rPr>
          <w:rFonts w:eastAsia="Aptos"/>
          <w:kern w:val="2"/>
          <w14:ligatures w14:val="standardContextual"/>
        </w:rPr>
        <w:t xml:space="preserve"> is shared with all relevant staff, particularly those supporting individuals to secure housing or to make and maintain their U</w:t>
      </w:r>
      <w:r w:rsidR="00951A12">
        <w:rPr>
          <w:rFonts w:eastAsia="Aptos"/>
          <w:kern w:val="2"/>
          <w14:ligatures w14:val="standardContextual"/>
        </w:rPr>
        <w:t>C</w:t>
      </w:r>
      <w:r w:rsidRPr="00911869">
        <w:rPr>
          <w:rFonts w:eastAsia="Aptos"/>
          <w:kern w:val="2"/>
          <w14:ligatures w14:val="standardContextual"/>
        </w:rPr>
        <w:t xml:space="preserve"> claims.</w:t>
      </w:r>
    </w:p>
    <w:p w14:paraId="567862EC" w14:textId="07AAC5C8" w:rsidR="00586AA4" w:rsidRDefault="00911869" w:rsidP="00BC40A8">
      <w:pPr>
        <w:spacing w:before="120" w:after="120" w:line="360" w:lineRule="auto"/>
        <w:ind w:left="426" w:right="565"/>
        <w:rPr>
          <w:rFonts w:eastAsia="Aptos"/>
        </w:rPr>
      </w:pPr>
      <w:r>
        <w:rPr>
          <w:rFonts w:eastAsia="Aptos"/>
          <w:kern w:val="2"/>
          <w14:ligatures w14:val="standardContextual"/>
        </w:rPr>
        <w:t>Further</w:t>
      </w:r>
      <w:r w:rsidRPr="004E1089">
        <w:rPr>
          <w:rFonts w:eastAsia="Aptos"/>
          <w:kern w:val="2"/>
          <w14:ligatures w14:val="standardContextual"/>
        </w:rPr>
        <w:t xml:space="preserve"> </w:t>
      </w:r>
      <w:r w:rsidR="004E1089" w:rsidRPr="004E1089">
        <w:rPr>
          <w:rFonts w:eastAsia="Aptos"/>
          <w:kern w:val="2"/>
          <w14:ligatures w14:val="standardContextual"/>
        </w:rPr>
        <w:t>information about the various exemptions to SAR can be found</w:t>
      </w:r>
      <w:r w:rsidR="00DF2A26">
        <w:rPr>
          <w:rFonts w:eastAsia="Aptos"/>
          <w:kern w:val="2"/>
          <w14:ligatures w14:val="standardContextual"/>
        </w:rPr>
        <w:t xml:space="preserve"> </w:t>
      </w:r>
      <w:r w:rsidR="00555B06">
        <w:rPr>
          <w:rFonts w:eastAsia="Aptos"/>
          <w:kern w:val="2"/>
          <w14:ligatures w14:val="standardContextual"/>
        </w:rPr>
        <w:t>in</w:t>
      </w:r>
      <w:r w:rsidR="00723D4E">
        <w:rPr>
          <w:rFonts w:eastAsia="Aptos"/>
          <w:kern w:val="2"/>
          <w14:ligatures w14:val="standardContextual"/>
        </w:rPr>
        <w:t xml:space="preserve"> the</w:t>
      </w:r>
      <w:r w:rsidR="00DF2A26">
        <w:rPr>
          <w:rFonts w:eastAsia="Aptos"/>
          <w:kern w:val="2"/>
          <w14:ligatures w14:val="standardContextual"/>
        </w:rPr>
        <w:t xml:space="preserve"> </w:t>
      </w:r>
      <w:hyperlink r:id="rId14" w:history="1">
        <w:r w:rsidR="00465FB8">
          <w:rPr>
            <w:rStyle w:val="Hyperlink"/>
            <w:rFonts w:eastAsia="Aptos"/>
            <w:color w:val="0070C0"/>
            <w:kern w:val="2"/>
            <w14:ligatures w14:val="standardContextual"/>
          </w:rPr>
          <w:t>Re</w:t>
        </w:r>
        <w:bookmarkStart w:id="0" w:name="_Hlt220579947"/>
        <w:bookmarkStart w:id="1" w:name="_Hlt220579948"/>
        <w:r w:rsidR="00465FB8">
          <w:rPr>
            <w:rStyle w:val="Hyperlink"/>
            <w:rFonts w:eastAsia="Aptos"/>
            <w:color w:val="0070C0"/>
            <w:kern w:val="2"/>
            <w14:ligatures w14:val="standardContextual"/>
          </w:rPr>
          <w:t>n</w:t>
        </w:r>
        <w:bookmarkEnd w:id="0"/>
        <w:bookmarkEnd w:id="1"/>
        <w:r w:rsidR="00465FB8">
          <w:rPr>
            <w:rStyle w:val="Hyperlink"/>
            <w:rFonts w:eastAsia="Aptos"/>
            <w:color w:val="0070C0"/>
            <w:kern w:val="2"/>
            <w14:ligatures w14:val="standardContextual"/>
          </w:rPr>
          <w:t>ting from a private landlor</w:t>
        </w:r>
        <w:r w:rsidR="00DF2A26">
          <w:rPr>
            <w:rStyle w:val="Hyperlink"/>
            <w:rFonts w:eastAsia="Aptos"/>
            <w:color w:val="0070C0"/>
            <w:kern w:val="2"/>
            <w14:ligatures w14:val="standardContextual"/>
          </w:rPr>
          <w:t>d</w:t>
        </w:r>
      </w:hyperlink>
      <w:r w:rsidR="004E1089" w:rsidRPr="004E1089">
        <w:rPr>
          <w:rFonts w:eastAsia="Aptos"/>
          <w:kern w:val="2"/>
          <w14:ligatures w14:val="standardContextual"/>
        </w:rPr>
        <w:t xml:space="preserve"> </w:t>
      </w:r>
      <w:r w:rsidR="00DF2A26">
        <w:rPr>
          <w:rFonts w:eastAsia="Aptos"/>
          <w:kern w:val="2"/>
          <w14:ligatures w14:val="standardContextual"/>
        </w:rPr>
        <w:t xml:space="preserve">section </w:t>
      </w:r>
      <w:r w:rsidR="00465FB8">
        <w:rPr>
          <w:rFonts w:eastAsia="Aptos"/>
          <w:kern w:val="2"/>
          <w14:ligatures w14:val="standardContextual"/>
        </w:rPr>
        <w:t>on</w:t>
      </w:r>
      <w:r w:rsidR="00DD4F8E">
        <w:rPr>
          <w:rFonts w:eastAsia="Aptos"/>
          <w:kern w:val="2"/>
          <w14:ligatures w14:val="standardContextual"/>
        </w:rPr>
        <w:t xml:space="preserve"> the </w:t>
      </w:r>
      <w:r w:rsidR="00DD4F8E" w:rsidRPr="006F3334">
        <w:rPr>
          <w:rFonts w:eastAsia="Aptos"/>
        </w:rPr>
        <w:t xml:space="preserve">Housing Costs and </w:t>
      </w:r>
      <w:r w:rsidR="00203091">
        <w:rPr>
          <w:rFonts w:eastAsia="Aptos"/>
        </w:rPr>
        <w:t>UC</w:t>
      </w:r>
      <w:r w:rsidR="00F57346" w:rsidRPr="00DF2A26">
        <w:rPr>
          <w:rFonts w:eastAsia="Aptos"/>
          <w:kern w:val="2"/>
          <w14:ligatures w14:val="standardContextual"/>
        </w:rPr>
        <w:t xml:space="preserve"> </w:t>
      </w:r>
      <w:r w:rsidR="00465FB8">
        <w:rPr>
          <w:rFonts w:eastAsia="Aptos"/>
          <w:kern w:val="2"/>
          <w14:ligatures w14:val="standardContextual"/>
        </w:rPr>
        <w:t xml:space="preserve">pages </w:t>
      </w:r>
      <w:r w:rsidR="00F57346">
        <w:rPr>
          <w:rFonts w:eastAsia="Aptos"/>
          <w:kern w:val="2"/>
          <w14:ligatures w14:val="standardContextual"/>
        </w:rPr>
        <w:t xml:space="preserve">of </w:t>
      </w:r>
      <w:r w:rsidR="00586AA4" w:rsidRPr="00211F94">
        <w:rPr>
          <w:rFonts w:eastAsia="Aptos"/>
        </w:rPr>
        <w:t>www.gov.uk</w:t>
      </w:r>
    </w:p>
    <w:p w14:paraId="7B7BF3DB" w14:textId="48D9A6A9" w:rsidR="004E1089" w:rsidRPr="004E1089" w:rsidRDefault="004E1089" w:rsidP="00BC40A8">
      <w:pPr>
        <w:spacing w:before="120" w:after="120" w:line="360" w:lineRule="auto"/>
        <w:ind w:left="426" w:right="565"/>
        <w:rPr>
          <w:rFonts w:eastAsia="Aptos"/>
          <w:kern w:val="2"/>
          <w14:ligatures w14:val="standardContextual"/>
        </w:rPr>
      </w:pPr>
      <w:r w:rsidRPr="004E1089">
        <w:rPr>
          <w:rFonts w:eastAsia="Aptos"/>
          <w:kern w:val="2"/>
          <w14:ligatures w14:val="standardContextual"/>
        </w:rPr>
        <w:t xml:space="preserve">If you have any questions about the content of this </w:t>
      </w:r>
      <w:r w:rsidR="00107BE8">
        <w:rPr>
          <w:rFonts w:eastAsia="Aptos"/>
          <w:kern w:val="2"/>
          <w14:ligatures w14:val="standardContextual"/>
        </w:rPr>
        <w:t>letter</w:t>
      </w:r>
      <w:r w:rsidRPr="004E1089">
        <w:rPr>
          <w:rFonts w:eastAsia="Aptos"/>
          <w:kern w:val="2"/>
          <w14:ligatures w14:val="standardContextual"/>
        </w:rPr>
        <w:t xml:space="preserve">, please contact </w:t>
      </w:r>
      <w:hyperlink r:id="rId15" w:history="1">
        <w:r w:rsidRPr="006F3334">
          <w:rPr>
            <w:rFonts w:eastAsia="Aptos"/>
            <w:color w:val="0070C0"/>
            <w:kern w:val="2"/>
            <w:u w:val="single"/>
            <w14:ligatures w14:val="standardContextual"/>
          </w:rPr>
          <w:t>housing.policyenquiries@dwp.gov.uk</w:t>
        </w:r>
      </w:hyperlink>
      <w:r w:rsidRPr="004E1089">
        <w:rPr>
          <w:rFonts w:eastAsia="Aptos"/>
          <w:kern w:val="2"/>
          <w14:ligatures w14:val="standardContextual"/>
        </w:rPr>
        <w:t xml:space="preserve"> </w:t>
      </w:r>
    </w:p>
    <w:p w14:paraId="6331EE8F" w14:textId="77777777" w:rsidR="00586287" w:rsidRPr="00A32C57" w:rsidRDefault="00586287" w:rsidP="00BC40A8">
      <w:pPr>
        <w:pStyle w:val="paragraph"/>
        <w:tabs>
          <w:tab w:val="left" w:pos="9639"/>
        </w:tabs>
        <w:spacing w:before="120" w:beforeAutospacing="0" w:after="120" w:afterAutospacing="0" w:line="360" w:lineRule="auto"/>
        <w:ind w:left="426" w:right="565"/>
        <w:textAlignment w:val="baseline"/>
        <w:rPr>
          <w:rFonts w:ascii="Arial" w:hAnsi="Arial" w:cs="Arial"/>
        </w:rPr>
      </w:pPr>
      <w:r w:rsidRPr="00A32C57">
        <w:rPr>
          <w:rFonts w:ascii="Arial" w:hAnsi="Arial" w:cs="Arial"/>
        </w:rPr>
        <w:t>Yours faithfully</w:t>
      </w:r>
    </w:p>
    <w:p w14:paraId="4D451F42" w14:textId="77777777" w:rsidR="00586AA4" w:rsidRDefault="00586AA4" w:rsidP="00586AA4">
      <w:pPr>
        <w:spacing w:after="160"/>
        <w:ind w:left="426" w:right="565"/>
        <w:rPr>
          <w:rFonts w:eastAsia="Aptos"/>
          <w:kern w:val="2"/>
          <w14:ligatures w14:val="standardContextual"/>
        </w:rPr>
      </w:pPr>
      <w:r>
        <w:rPr>
          <w:noProof/>
        </w:rPr>
        <w:drawing>
          <wp:inline distT="0" distB="0" distL="0" distR="0" wp14:anchorId="1E73B269" wp14:editId="57901A98">
            <wp:extent cx="1029619" cy="785873"/>
            <wp:effectExtent l="0" t="0" r="0" b="0"/>
            <wp:docPr id="1663925643" name="drawing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5643" name="drawing" descr="A signature on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19" cy="7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01F0" w14:textId="77777777" w:rsidR="00586AA4" w:rsidRDefault="00586AA4" w:rsidP="00586AA4">
      <w:pPr>
        <w:spacing w:after="160"/>
        <w:ind w:left="426" w:right="565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Vicki Kennedy</w:t>
      </w:r>
    </w:p>
    <w:p w14:paraId="3BDD24A4" w14:textId="348E9959" w:rsidR="00211F94" w:rsidRDefault="00586AA4" w:rsidP="00211F94">
      <w:pPr>
        <w:spacing w:after="160"/>
        <w:ind w:left="426" w:right="565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Housing Policy Director</w:t>
      </w:r>
      <w:r w:rsidR="00211F94">
        <w:rPr>
          <w:rFonts w:eastAsia="Aptos"/>
          <w:kern w:val="2"/>
          <w14:ligatures w14:val="standardContextual"/>
        </w:rPr>
        <w:t xml:space="preserve">, Housing Policy Division </w:t>
      </w:r>
    </w:p>
    <w:p w14:paraId="554B19E9" w14:textId="77777777" w:rsidR="00586287" w:rsidRPr="00A32C57" w:rsidRDefault="00586287" w:rsidP="00A32C57">
      <w:pPr>
        <w:spacing w:line="360" w:lineRule="auto"/>
        <w:ind w:left="426" w:right="565"/>
        <w:rPr>
          <w:b/>
          <w:bCs/>
          <w:color w:val="FF0000"/>
        </w:rPr>
      </w:pPr>
    </w:p>
    <w:p w14:paraId="377E0776" w14:textId="77777777" w:rsidR="00A20B42" w:rsidRPr="00F14837" w:rsidRDefault="00A20B42" w:rsidP="002B49AD">
      <w:pPr>
        <w:ind w:left="426"/>
        <w:rPr>
          <w:b/>
          <w:bCs/>
        </w:rPr>
      </w:pPr>
    </w:p>
    <w:p w14:paraId="2B89BAE0" w14:textId="77777777" w:rsidR="00A20B42" w:rsidRDefault="00A20B42" w:rsidP="002B49AD">
      <w:pPr>
        <w:ind w:left="426" w:right="281"/>
        <w:rPr>
          <w:color w:val="000000" w:themeColor="text1"/>
        </w:rPr>
      </w:pPr>
    </w:p>
    <w:p w14:paraId="7E7A847E" w14:textId="77777777" w:rsidR="00A20B42" w:rsidRDefault="00A20B42" w:rsidP="002B49AD">
      <w:pPr>
        <w:ind w:left="426" w:right="281"/>
        <w:rPr>
          <w:color w:val="000000" w:themeColor="text1"/>
        </w:rPr>
      </w:pPr>
    </w:p>
    <w:sectPr w:rsidR="00A20B42" w:rsidSect="00D4439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C4C5" w14:textId="77777777" w:rsidR="007207DB" w:rsidRDefault="007207DB">
      <w:r>
        <w:separator/>
      </w:r>
    </w:p>
  </w:endnote>
  <w:endnote w:type="continuationSeparator" w:id="0">
    <w:p w14:paraId="670062D0" w14:textId="77777777" w:rsidR="007207DB" w:rsidRDefault="007207DB">
      <w:r>
        <w:continuationSeparator/>
      </w:r>
    </w:p>
  </w:endnote>
  <w:endnote w:type="continuationNotice" w:id="1">
    <w:p w14:paraId="4D72AB0E" w14:textId="77777777" w:rsidR="007207DB" w:rsidRDefault="00720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7C06" w14:textId="22E05C7A" w:rsidR="00F55DC8" w:rsidRDefault="00F55D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48774F" wp14:editId="7EC7E3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7C8F" w14:textId="2CC245A1" w:rsidR="00F55DC8" w:rsidRPr="00F55DC8" w:rsidRDefault="00F55DC8" w:rsidP="00F55D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877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877C8F" w14:textId="2CC245A1" w:rsidR="00F55DC8" w:rsidRPr="00F55DC8" w:rsidRDefault="00F55DC8" w:rsidP="00F55D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5D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A640" w14:textId="7CE7C233" w:rsidR="00C62512" w:rsidRPr="0048081C" w:rsidRDefault="00C62512" w:rsidP="0048081C">
    <w:pPr>
      <w:pStyle w:val="Footer"/>
      <w:tabs>
        <w:tab w:val="left" w:pos="1134"/>
      </w:tabs>
      <w:ind w:left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6CB9" w14:textId="2A49059A" w:rsidR="00F55DC8" w:rsidRDefault="00F55D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E68A934" wp14:editId="4F4634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6C322" w14:textId="6948A586" w:rsidR="00F55DC8" w:rsidRPr="00F55DC8" w:rsidRDefault="00F55DC8" w:rsidP="00F55D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8A9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916C322" w14:textId="6948A586" w:rsidR="00F55DC8" w:rsidRPr="00F55DC8" w:rsidRDefault="00F55DC8" w:rsidP="00F55D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5D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C9C5" w14:textId="77777777" w:rsidR="007207DB" w:rsidRDefault="007207DB">
      <w:r>
        <w:separator/>
      </w:r>
    </w:p>
  </w:footnote>
  <w:footnote w:type="continuationSeparator" w:id="0">
    <w:p w14:paraId="25E5A16C" w14:textId="77777777" w:rsidR="007207DB" w:rsidRDefault="007207DB">
      <w:r>
        <w:continuationSeparator/>
      </w:r>
    </w:p>
  </w:footnote>
  <w:footnote w:type="continuationNotice" w:id="1">
    <w:p w14:paraId="26F2F3F0" w14:textId="77777777" w:rsidR="007207DB" w:rsidRDefault="00720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00B3" w14:textId="144F75F8" w:rsidR="00F55DC8" w:rsidRDefault="00F55D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6D5C8C" wp14:editId="332ADB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BAEFB" w14:textId="09F48B02" w:rsidR="00F55DC8" w:rsidRPr="00F55DC8" w:rsidRDefault="00F55DC8" w:rsidP="00F55D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D5C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E7BAEFB" w14:textId="09F48B02" w:rsidR="00F55DC8" w:rsidRPr="00F55DC8" w:rsidRDefault="00F55DC8" w:rsidP="00F55D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5D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66EA" w14:textId="5C83AB97" w:rsidR="00C62512" w:rsidRDefault="00F55DC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5AB079" wp14:editId="23A64CEB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A89B7" w14:textId="5E622731" w:rsidR="00F55DC8" w:rsidRPr="00A20B42" w:rsidRDefault="00F55DC8" w:rsidP="00F55DC8">
                          <w:pPr>
                            <w:rPr>
                              <w:rFonts w:eastAsia="Calibri"/>
                              <w:noProof/>
                              <w:color w:val="000000"/>
                            </w:rPr>
                          </w:pPr>
                          <w:r w:rsidRPr="00A20B42">
                            <w:rPr>
                              <w:rFonts w:eastAsia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AB0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5A89B7" w14:textId="5E622731" w:rsidR="00F55DC8" w:rsidRPr="00A20B42" w:rsidRDefault="00F55DC8" w:rsidP="00F55DC8">
                    <w:pPr>
                      <w:rPr>
                        <w:rFonts w:eastAsia="Calibri"/>
                        <w:noProof/>
                        <w:color w:val="000000"/>
                      </w:rPr>
                    </w:pPr>
                    <w:r w:rsidRPr="00A20B42">
                      <w:rPr>
                        <w:rFonts w:eastAsia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7F4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8D7764" wp14:editId="0B2A1DFC">
              <wp:simplePos x="0" y="0"/>
              <wp:positionH relativeFrom="column">
                <wp:posOffset>-576580</wp:posOffset>
              </wp:positionH>
              <wp:positionV relativeFrom="page">
                <wp:posOffset>3557270</wp:posOffset>
              </wp:positionV>
              <wp:extent cx="266700" cy="3562350"/>
              <wp:effectExtent l="13970" t="13970" r="5080" b="50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3562350"/>
                        <a:chOff x="0" y="5610"/>
                        <a:chExt cx="420" cy="5610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0" y="5610"/>
                          <a:ext cx="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0" y="11220"/>
                          <a:ext cx="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40EDD" id="Group 2" o:spid="_x0000_s1026" style="position:absolute;margin-left:-45.4pt;margin-top:280.1pt;width:21pt;height:280.5pt;z-index:251658240;mso-position-vertical-relative:page" coordorigin=",5610" coordsize="420,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">
              <v:line id="Line 3" o:spid="_x0000_s1027" style="position:absolute;visibility:visible;mso-wrap-style:square" from="0,5610" to="420,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Line 4" o:spid="_x0000_s1028" style="position:absolute;visibility:visible;mso-wrap-style:square" from="0,11220" to="420,1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5DA7" w14:textId="69A95C34" w:rsidR="00F55DC8" w:rsidRDefault="00F55D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431959" wp14:editId="72EC2A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4445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7AE91" w14:textId="3AF0F3CD" w:rsidR="00F55DC8" w:rsidRPr="00F55DC8" w:rsidRDefault="00F55DC8" w:rsidP="00F55D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195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F7AE91" w14:textId="3AF0F3CD" w:rsidR="00F55DC8" w:rsidRPr="00F55DC8" w:rsidRDefault="00F55DC8" w:rsidP="00F55D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5D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EE"/>
    <w:multiLevelType w:val="hybridMultilevel"/>
    <w:tmpl w:val="6F80D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5B6C"/>
    <w:multiLevelType w:val="hybridMultilevel"/>
    <w:tmpl w:val="2F368CE8"/>
    <w:lvl w:ilvl="0" w:tplc="08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05D"/>
    <w:multiLevelType w:val="hybridMultilevel"/>
    <w:tmpl w:val="A38013C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F211F4"/>
    <w:multiLevelType w:val="hybridMultilevel"/>
    <w:tmpl w:val="E0746C14"/>
    <w:lvl w:ilvl="0" w:tplc="B4EA1576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814" w:hanging="360"/>
      </w:pPr>
    </w:lvl>
    <w:lvl w:ilvl="2" w:tplc="FFFFFFFF">
      <w:start w:val="1"/>
      <w:numFmt w:val="lowerRoman"/>
      <w:lvlText w:val="%3."/>
      <w:lvlJc w:val="right"/>
      <w:pPr>
        <w:ind w:left="3534" w:hanging="180"/>
      </w:pPr>
    </w:lvl>
    <w:lvl w:ilvl="3" w:tplc="FFFFFFFF">
      <w:start w:val="1"/>
      <w:numFmt w:val="decimal"/>
      <w:lvlText w:val="%4."/>
      <w:lvlJc w:val="left"/>
      <w:pPr>
        <w:ind w:left="4254" w:hanging="360"/>
      </w:pPr>
    </w:lvl>
    <w:lvl w:ilvl="4" w:tplc="FFFFFFFF">
      <w:start w:val="1"/>
      <w:numFmt w:val="lowerLetter"/>
      <w:lvlText w:val="%5."/>
      <w:lvlJc w:val="left"/>
      <w:pPr>
        <w:ind w:left="4974" w:hanging="360"/>
      </w:pPr>
    </w:lvl>
    <w:lvl w:ilvl="5" w:tplc="FFFFFFFF">
      <w:start w:val="1"/>
      <w:numFmt w:val="lowerRoman"/>
      <w:lvlText w:val="%6."/>
      <w:lvlJc w:val="right"/>
      <w:pPr>
        <w:ind w:left="5694" w:hanging="180"/>
      </w:pPr>
    </w:lvl>
    <w:lvl w:ilvl="6" w:tplc="FFFFFFFF">
      <w:start w:val="1"/>
      <w:numFmt w:val="decimal"/>
      <w:lvlText w:val="%7."/>
      <w:lvlJc w:val="left"/>
      <w:pPr>
        <w:ind w:left="6414" w:hanging="360"/>
      </w:pPr>
    </w:lvl>
    <w:lvl w:ilvl="7" w:tplc="FFFFFFFF">
      <w:start w:val="1"/>
      <w:numFmt w:val="lowerLetter"/>
      <w:lvlText w:val="%8."/>
      <w:lvlJc w:val="left"/>
      <w:pPr>
        <w:ind w:left="7134" w:hanging="360"/>
      </w:pPr>
    </w:lvl>
    <w:lvl w:ilvl="8" w:tplc="FFFFFFFF">
      <w:start w:val="1"/>
      <w:numFmt w:val="lowerRoman"/>
      <w:lvlText w:val="%9."/>
      <w:lvlJc w:val="right"/>
      <w:pPr>
        <w:ind w:left="7854" w:hanging="180"/>
      </w:pPr>
    </w:lvl>
  </w:abstractNum>
  <w:abstractNum w:abstractNumId="4" w15:restartNumberingAfterBreak="0">
    <w:nsid w:val="2AD7B9A4"/>
    <w:multiLevelType w:val="hybridMultilevel"/>
    <w:tmpl w:val="91A0169A"/>
    <w:lvl w:ilvl="0" w:tplc="5BE85C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CE6B0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0E0716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242CF4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75635DA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9B88D8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EC2C16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EA28008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57AE4A3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AF44D8"/>
    <w:multiLevelType w:val="hybridMultilevel"/>
    <w:tmpl w:val="3E76B74C"/>
    <w:lvl w:ilvl="0" w:tplc="4E069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279"/>
    <w:multiLevelType w:val="hybridMultilevel"/>
    <w:tmpl w:val="0D76A4C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81901A2"/>
    <w:multiLevelType w:val="hybridMultilevel"/>
    <w:tmpl w:val="8ABE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A3BC8"/>
    <w:multiLevelType w:val="hybridMultilevel"/>
    <w:tmpl w:val="93303394"/>
    <w:lvl w:ilvl="0" w:tplc="2E9204BA">
      <w:numFmt w:val="bullet"/>
      <w:lvlText w:val=""/>
      <w:lvlJc w:val="left"/>
      <w:pPr>
        <w:ind w:left="786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9E94B4B"/>
    <w:multiLevelType w:val="hybridMultilevel"/>
    <w:tmpl w:val="80A6FC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D66BC8"/>
    <w:multiLevelType w:val="hybridMultilevel"/>
    <w:tmpl w:val="63E60A2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A321D47"/>
    <w:multiLevelType w:val="hybridMultilevel"/>
    <w:tmpl w:val="D83AC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89668">
    <w:abstractNumId w:val="4"/>
  </w:num>
  <w:num w:numId="2" w16cid:durableId="716124839">
    <w:abstractNumId w:val="1"/>
  </w:num>
  <w:num w:numId="3" w16cid:durableId="1695880787">
    <w:abstractNumId w:val="3"/>
  </w:num>
  <w:num w:numId="4" w16cid:durableId="1688676330">
    <w:abstractNumId w:val="9"/>
  </w:num>
  <w:num w:numId="5" w16cid:durableId="1613786687">
    <w:abstractNumId w:val="11"/>
  </w:num>
  <w:num w:numId="6" w16cid:durableId="674572017">
    <w:abstractNumId w:val="0"/>
  </w:num>
  <w:num w:numId="7" w16cid:durableId="337122491">
    <w:abstractNumId w:val="7"/>
  </w:num>
  <w:num w:numId="8" w16cid:durableId="1487554355">
    <w:abstractNumId w:val="5"/>
  </w:num>
  <w:num w:numId="9" w16cid:durableId="1503356103">
    <w:abstractNumId w:val="10"/>
  </w:num>
  <w:num w:numId="10" w16cid:durableId="1826509149">
    <w:abstractNumId w:val="8"/>
  </w:num>
  <w:num w:numId="11" w16cid:durableId="1109817690">
    <w:abstractNumId w:val="2"/>
  </w:num>
  <w:num w:numId="12" w16cid:durableId="959527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4"/>
    <w:rsid w:val="000009C1"/>
    <w:rsid w:val="00000C2C"/>
    <w:rsid w:val="00007966"/>
    <w:rsid w:val="000179F4"/>
    <w:rsid w:val="000214C3"/>
    <w:rsid w:val="000215B9"/>
    <w:rsid w:val="00025A57"/>
    <w:rsid w:val="00027908"/>
    <w:rsid w:val="00030072"/>
    <w:rsid w:val="00030CDB"/>
    <w:rsid w:val="000340C8"/>
    <w:rsid w:val="00035290"/>
    <w:rsid w:val="000418BC"/>
    <w:rsid w:val="00051720"/>
    <w:rsid w:val="000553A6"/>
    <w:rsid w:val="00057775"/>
    <w:rsid w:val="00061B78"/>
    <w:rsid w:val="000666DE"/>
    <w:rsid w:val="00070842"/>
    <w:rsid w:val="0007153A"/>
    <w:rsid w:val="00071CA0"/>
    <w:rsid w:val="00081919"/>
    <w:rsid w:val="000929F1"/>
    <w:rsid w:val="000979F9"/>
    <w:rsid w:val="000A4B56"/>
    <w:rsid w:val="000B4FD1"/>
    <w:rsid w:val="000B7B0A"/>
    <w:rsid w:val="000C2578"/>
    <w:rsid w:val="000D1B7F"/>
    <w:rsid w:val="000D74DC"/>
    <w:rsid w:val="000E18B2"/>
    <w:rsid w:val="000E2922"/>
    <w:rsid w:val="000E2C2C"/>
    <w:rsid w:val="000E5CBC"/>
    <w:rsid w:val="000E6E20"/>
    <w:rsid w:val="000F1CAE"/>
    <w:rsid w:val="000F7D73"/>
    <w:rsid w:val="0010006E"/>
    <w:rsid w:val="00107BE8"/>
    <w:rsid w:val="00113786"/>
    <w:rsid w:val="00117EB2"/>
    <w:rsid w:val="001216FA"/>
    <w:rsid w:val="00123E60"/>
    <w:rsid w:val="00131042"/>
    <w:rsid w:val="00131C76"/>
    <w:rsid w:val="00132D57"/>
    <w:rsid w:val="001336A4"/>
    <w:rsid w:val="00135312"/>
    <w:rsid w:val="00135769"/>
    <w:rsid w:val="0013633E"/>
    <w:rsid w:val="0015146A"/>
    <w:rsid w:val="00153399"/>
    <w:rsid w:val="001548B7"/>
    <w:rsid w:val="0016675F"/>
    <w:rsid w:val="001738ED"/>
    <w:rsid w:val="00177385"/>
    <w:rsid w:val="001867D7"/>
    <w:rsid w:val="00190B3F"/>
    <w:rsid w:val="001928A9"/>
    <w:rsid w:val="001A40BE"/>
    <w:rsid w:val="001B0E14"/>
    <w:rsid w:val="001B2B95"/>
    <w:rsid w:val="001C1C0B"/>
    <w:rsid w:val="001C4981"/>
    <w:rsid w:val="001C4CBF"/>
    <w:rsid w:val="001D124E"/>
    <w:rsid w:val="001D57EC"/>
    <w:rsid w:val="001D5A69"/>
    <w:rsid w:val="001D701F"/>
    <w:rsid w:val="001D72B8"/>
    <w:rsid w:val="001D7A54"/>
    <w:rsid w:val="001E0F30"/>
    <w:rsid w:val="001E3AB7"/>
    <w:rsid w:val="001E461B"/>
    <w:rsid w:val="001F13F4"/>
    <w:rsid w:val="001F20B1"/>
    <w:rsid w:val="001F20BE"/>
    <w:rsid w:val="001F213A"/>
    <w:rsid w:val="001F7EB5"/>
    <w:rsid w:val="00203091"/>
    <w:rsid w:val="002112A5"/>
    <w:rsid w:val="00211F94"/>
    <w:rsid w:val="00213286"/>
    <w:rsid w:val="00215DFF"/>
    <w:rsid w:val="00221D68"/>
    <w:rsid w:val="00223236"/>
    <w:rsid w:val="00230B02"/>
    <w:rsid w:val="00231420"/>
    <w:rsid w:val="00232D4E"/>
    <w:rsid w:val="00236082"/>
    <w:rsid w:val="00237130"/>
    <w:rsid w:val="00241ADE"/>
    <w:rsid w:val="00245B41"/>
    <w:rsid w:val="002524FE"/>
    <w:rsid w:val="00260184"/>
    <w:rsid w:val="002620B5"/>
    <w:rsid w:val="00272CAC"/>
    <w:rsid w:val="0027305D"/>
    <w:rsid w:val="002749A3"/>
    <w:rsid w:val="00274D2D"/>
    <w:rsid w:val="00287E00"/>
    <w:rsid w:val="00291E8F"/>
    <w:rsid w:val="002931D6"/>
    <w:rsid w:val="002963E1"/>
    <w:rsid w:val="002A3093"/>
    <w:rsid w:val="002B49AD"/>
    <w:rsid w:val="002B4A83"/>
    <w:rsid w:val="002B653F"/>
    <w:rsid w:val="002C2871"/>
    <w:rsid w:val="002C32C5"/>
    <w:rsid w:val="002C46FB"/>
    <w:rsid w:val="002D2021"/>
    <w:rsid w:val="002D5BB7"/>
    <w:rsid w:val="002E4ABC"/>
    <w:rsid w:val="00306AC8"/>
    <w:rsid w:val="00307DDC"/>
    <w:rsid w:val="00320274"/>
    <w:rsid w:val="00320597"/>
    <w:rsid w:val="00320865"/>
    <w:rsid w:val="0032195D"/>
    <w:rsid w:val="0032263D"/>
    <w:rsid w:val="0032294A"/>
    <w:rsid w:val="00322F9C"/>
    <w:rsid w:val="003256BD"/>
    <w:rsid w:val="00327007"/>
    <w:rsid w:val="003345DC"/>
    <w:rsid w:val="00335CB6"/>
    <w:rsid w:val="003401D8"/>
    <w:rsid w:val="00344451"/>
    <w:rsid w:val="0034563C"/>
    <w:rsid w:val="0035198C"/>
    <w:rsid w:val="00354CEC"/>
    <w:rsid w:val="00355575"/>
    <w:rsid w:val="003566B6"/>
    <w:rsid w:val="00357209"/>
    <w:rsid w:val="003609EE"/>
    <w:rsid w:val="003701D1"/>
    <w:rsid w:val="003719F4"/>
    <w:rsid w:val="00371D8A"/>
    <w:rsid w:val="00380361"/>
    <w:rsid w:val="00390CB7"/>
    <w:rsid w:val="0039475E"/>
    <w:rsid w:val="00397184"/>
    <w:rsid w:val="00397910"/>
    <w:rsid w:val="003A553D"/>
    <w:rsid w:val="003B1FD6"/>
    <w:rsid w:val="003B40F6"/>
    <w:rsid w:val="003B61D4"/>
    <w:rsid w:val="003B7A71"/>
    <w:rsid w:val="003C1CCD"/>
    <w:rsid w:val="003C52B8"/>
    <w:rsid w:val="003C68B7"/>
    <w:rsid w:val="003C7556"/>
    <w:rsid w:val="003D1013"/>
    <w:rsid w:val="003D2100"/>
    <w:rsid w:val="003D377F"/>
    <w:rsid w:val="003D73B0"/>
    <w:rsid w:val="003D7F15"/>
    <w:rsid w:val="003E6E71"/>
    <w:rsid w:val="003F1337"/>
    <w:rsid w:val="003F3D5B"/>
    <w:rsid w:val="003F4C4E"/>
    <w:rsid w:val="003F4D21"/>
    <w:rsid w:val="003F4D56"/>
    <w:rsid w:val="003F7D24"/>
    <w:rsid w:val="004015D1"/>
    <w:rsid w:val="004064C4"/>
    <w:rsid w:val="0041092E"/>
    <w:rsid w:val="00410A52"/>
    <w:rsid w:val="00412496"/>
    <w:rsid w:val="00420BE5"/>
    <w:rsid w:val="004212D0"/>
    <w:rsid w:val="004239CB"/>
    <w:rsid w:val="00427C75"/>
    <w:rsid w:val="004304BA"/>
    <w:rsid w:val="004315A3"/>
    <w:rsid w:val="004324EA"/>
    <w:rsid w:val="0044625D"/>
    <w:rsid w:val="00455B9A"/>
    <w:rsid w:val="004632D2"/>
    <w:rsid w:val="00465FB8"/>
    <w:rsid w:val="0046744D"/>
    <w:rsid w:val="004674FE"/>
    <w:rsid w:val="00480051"/>
    <w:rsid w:val="0048081C"/>
    <w:rsid w:val="0048083B"/>
    <w:rsid w:val="004859E7"/>
    <w:rsid w:val="00495F9E"/>
    <w:rsid w:val="00496C5E"/>
    <w:rsid w:val="004B22B8"/>
    <w:rsid w:val="004B2C2B"/>
    <w:rsid w:val="004B5C75"/>
    <w:rsid w:val="004B5E2D"/>
    <w:rsid w:val="004B6ACC"/>
    <w:rsid w:val="004B7AB0"/>
    <w:rsid w:val="004C1CE1"/>
    <w:rsid w:val="004C5E92"/>
    <w:rsid w:val="004C616A"/>
    <w:rsid w:val="004D21F6"/>
    <w:rsid w:val="004E1089"/>
    <w:rsid w:val="004E2E49"/>
    <w:rsid w:val="004F03F9"/>
    <w:rsid w:val="00500FD3"/>
    <w:rsid w:val="0050103C"/>
    <w:rsid w:val="0050236B"/>
    <w:rsid w:val="00504B16"/>
    <w:rsid w:val="00511372"/>
    <w:rsid w:val="00513D10"/>
    <w:rsid w:val="00516EE5"/>
    <w:rsid w:val="0052776A"/>
    <w:rsid w:val="00527AE8"/>
    <w:rsid w:val="00531ACE"/>
    <w:rsid w:val="0053274E"/>
    <w:rsid w:val="005420E9"/>
    <w:rsid w:val="00545FF1"/>
    <w:rsid w:val="0055504F"/>
    <w:rsid w:val="005558B2"/>
    <w:rsid w:val="00555B06"/>
    <w:rsid w:val="00564211"/>
    <w:rsid w:val="00564B0B"/>
    <w:rsid w:val="0056676A"/>
    <w:rsid w:val="0057071A"/>
    <w:rsid w:val="00570F2F"/>
    <w:rsid w:val="00574E89"/>
    <w:rsid w:val="00583D2E"/>
    <w:rsid w:val="00584872"/>
    <w:rsid w:val="00586287"/>
    <w:rsid w:val="00586AA4"/>
    <w:rsid w:val="00591CCE"/>
    <w:rsid w:val="00592335"/>
    <w:rsid w:val="00596483"/>
    <w:rsid w:val="005A0FEC"/>
    <w:rsid w:val="005A1AF9"/>
    <w:rsid w:val="005C0B1B"/>
    <w:rsid w:val="005E1521"/>
    <w:rsid w:val="005E1ADC"/>
    <w:rsid w:val="005F180E"/>
    <w:rsid w:val="005F1CE5"/>
    <w:rsid w:val="005F2087"/>
    <w:rsid w:val="005F70A4"/>
    <w:rsid w:val="006057DC"/>
    <w:rsid w:val="006071B8"/>
    <w:rsid w:val="006101D2"/>
    <w:rsid w:val="006169C6"/>
    <w:rsid w:val="00626532"/>
    <w:rsid w:val="006270EE"/>
    <w:rsid w:val="00637052"/>
    <w:rsid w:val="006462BF"/>
    <w:rsid w:val="00647A21"/>
    <w:rsid w:val="0065151E"/>
    <w:rsid w:val="00654FDB"/>
    <w:rsid w:val="00656B4B"/>
    <w:rsid w:val="0066079A"/>
    <w:rsid w:val="00666595"/>
    <w:rsid w:val="00666C00"/>
    <w:rsid w:val="00667F14"/>
    <w:rsid w:val="00670933"/>
    <w:rsid w:val="00680033"/>
    <w:rsid w:val="00680C94"/>
    <w:rsid w:val="006901A4"/>
    <w:rsid w:val="00690B16"/>
    <w:rsid w:val="00693B63"/>
    <w:rsid w:val="006A1350"/>
    <w:rsid w:val="006A22AA"/>
    <w:rsid w:val="006A28B8"/>
    <w:rsid w:val="006A5949"/>
    <w:rsid w:val="006B12DC"/>
    <w:rsid w:val="006B2603"/>
    <w:rsid w:val="006B26DA"/>
    <w:rsid w:val="006B42BF"/>
    <w:rsid w:val="006B5D64"/>
    <w:rsid w:val="006B7040"/>
    <w:rsid w:val="006C0B8D"/>
    <w:rsid w:val="006C26DA"/>
    <w:rsid w:val="006D2E8C"/>
    <w:rsid w:val="006E75A7"/>
    <w:rsid w:val="006F3334"/>
    <w:rsid w:val="006F52AF"/>
    <w:rsid w:val="006F58EB"/>
    <w:rsid w:val="006F6D02"/>
    <w:rsid w:val="006F7BF8"/>
    <w:rsid w:val="007011FA"/>
    <w:rsid w:val="00713335"/>
    <w:rsid w:val="00713E6A"/>
    <w:rsid w:val="00715496"/>
    <w:rsid w:val="00716341"/>
    <w:rsid w:val="007207DB"/>
    <w:rsid w:val="00722016"/>
    <w:rsid w:val="007237F8"/>
    <w:rsid w:val="00723D4E"/>
    <w:rsid w:val="0072728F"/>
    <w:rsid w:val="00731138"/>
    <w:rsid w:val="0073654F"/>
    <w:rsid w:val="00737FC1"/>
    <w:rsid w:val="007409F0"/>
    <w:rsid w:val="007412CE"/>
    <w:rsid w:val="007423BF"/>
    <w:rsid w:val="007454A6"/>
    <w:rsid w:val="0075046A"/>
    <w:rsid w:val="00752B43"/>
    <w:rsid w:val="00756EC3"/>
    <w:rsid w:val="00772309"/>
    <w:rsid w:val="00772750"/>
    <w:rsid w:val="00773C76"/>
    <w:rsid w:val="007758C5"/>
    <w:rsid w:val="0078111E"/>
    <w:rsid w:val="00782A3B"/>
    <w:rsid w:val="00784022"/>
    <w:rsid w:val="007926A4"/>
    <w:rsid w:val="00797206"/>
    <w:rsid w:val="00797E12"/>
    <w:rsid w:val="007A54A3"/>
    <w:rsid w:val="007A7896"/>
    <w:rsid w:val="007B403D"/>
    <w:rsid w:val="007B40D3"/>
    <w:rsid w:val="007B61D5"/>
    <w:rsid w:val="007C1A41"/>
    <w:rsid w:val="007C2602"/>
    <w:rsid w:val="007D4D5A"/>
    <w:rsid w:val="007D7CCD"/>
    <w:rsid w:val="007F446C"/>
    <w:rsid w:val="007F602E"/>
    <w:rsid w:val="00800373"/>
    <w:rsid w:val="008016D5"/>
    <w:rsid w:val="00806D01"/>
    <w:rsid w:val="008119DD"/>
    <w:rsid w:val="0081203D"/>
    <w:rsid w:val="00814F30"/>
    <w:rsid w:val="00817D9C"/>
    <w:rsid w:val="00820E0E"/>
    <w:rsid w:val="0083486E"/>
    <w:rsid w:val="00834CA1"/>
    <w:rsid w:val="008407CA"/>
    <w:rsid w:val="00842BC3"/>
    <w:rsid w:val="00846634"/>
    <w:rsid w:val="00861352"/>
    <w:rsid w:val="00867954"/>
    <w:rsid w:val="008733BB"/>
    <w:rsid w:val="00873735"/>
    <w:rsid w:val="008856A0"/>
    <w:rsid w:val="00886CF1"/>
    <w:rsid w:val="00891975"/>
    <w:rsid w:val="00897212"/>
    <w:rsid w:val="008A26CC"/>
    <w:rsid w:val="008A6442"/>
    <w:rsid w:val="008B087B"/>
    <w:rsid w:val="008B15F0"/>
    <w:rsid w:val="008B43E1"/>
    <w:rsid w:val="008C15D4"/>
    <w:rsid w:val="008C1EF0"/>
    <w:rsid w:val="008C31FC"/>
    <w:rsid w:val="008C5F73"/>
    <w:rsid w:val="008D581B"/>
    <w:rsid w:val="008D61D1"/>
    <w:rsid w:val="008D7088"/>
    <w:rsid w:val="008D76B2"/>
    <w:rsid w:val="008E0193"/>
    <w:rsid w:val="008E444F"/>
    <w:rsid w:val="008F5073"/>
    <w:rsid w:val="008F555F"/>
    <w:rsid w:val="008F6FD8"/>
    <w:rsid w:val="008F7E54"/>
    <w:rsid w:val="00902258"/>
    <w:rsid w:val="0090538E"/>
    <w:rsid w:val="00911869"/>
    <w:rsid w:val="009143EC"/>
    <w:rsid w:val="0092210B"/>
    <w:rsid w:val="009265A9"/>
    <w:rsid w:val="00932DB3"/>
    <w:rsid w:val="009361D3"/>
    <w:rsid w:val="00936782"/>
    <w:rsid w:val="00941888"/>
    <w:rsid w:val="0094358E"/>
    <w:rsid w:val="00943CFA"/>
    <w:rsid w:val="0094438E"/>
    <w:rsid w:val="00945BE9"/>
    <w:rsid w:val="00951616"/>
    <w:rsid w:val="00951A12"/>
    <w:rsid w:val="00952473"/>
    <w:rsid w:val="00952E0D"/>
    <w:rsid w:val="00957996"/>
    <w:rsid w:val="00957F45"/>
    <w:rsid w:val="00963104"/>
    <w:rsid w:val="00964DC1"/>
    <w:rsid w:val="0097046D"/>
    <w:rsid w:val="00980167"/>
    <w:rsid w:val="00983140"/>
    <w:rsid w:val="00986403"/>
    <w:rsid w:val="00987A21"/>
    <w:rsid w:val="00991542"/>
    <w:rsid w:val="00992A90"/>
    <w:rsid w:val="00994895"/>
    <w:rsid w:val="009957FE"/>
    <w:rsid w:val="009A37BB"/>
    <w:rsid w:val="009A41CE"/>
    <w:rsid w:val="009A4A1A"/>
    <w:rsid w:val="009A5828"/>
    <w:rsid w:val="009A6364"/>
    <w:rsid w:val="009A74B8"/>
    <w:rsid w:val="009B0FFB"/>
    <w:rsid w:val="009B2BD6"/>
    <w:rsid w:val="009B5765"/>
    <w:rsid w:val="009B60F3"/>
    <w:rsid w:val="009C7BF6"/>
    <w:rsid w:val="009D0B8E"/>
    <w:rsid w:val="009D11B2"/>
    <w:rsid w:val="009D66D9"/>
    <w:rsid w:val="009D7716"/>
    <w:rsid w:val="009D796B"/>
    <w:rsid w:val="009E03D5"/>
    <w:rsid w:val="009E0C86"/>
    <w:rsid w:val="009E7B4E"/>
    <w:rsid w:val="009F249C"/>
    <w:rsid w:val="009F4C6D"/>
    <w:rsid w:val="009F5F63"/>
    <w:rsid w:val="00A00777"/>
    <w:rsid w:val="00A06BA4"/>
    <w:rsid w:val="00A13D6A"/>
    <w:rsid w:val="00A15851"/>
    <w:rsid w:val="00A20B42"/>
    <w:rsid w:val="00A22BA3"/>
    <w:rsid w:val="00A241E2"/>
    <w:rsid w:val="00A2777F"/>
    <w:rsid w:val="00A31093"/>
    <w:rsid w:val="00A32C57"/>
    <w:rsid w:val="00A436D3"/>
    <w:rsid w:val="00A459D3"/>
    <w:rsid w:val="00A463BE"/>
    <w:rsid w:val="00A55968"/>
    <w:rsid w:val="00A56B15"/>
    <w:rsid w:val="00A61C6D"/>
    <w:rsid w:val="00A67548"/>
    <w:rsid w:val="00A76B8B"/>
    <w:rsid w:val="00A77410"/>
    <w:rsid w:val="00A80FDD"/>
    <w:rsid w:val="00A82BE4"/>
    <w:rsid w:val="00A857FC"/>
    <w:rsid w:val="00A87803"/>
    <w:rsid w:val="00A917FE"/>
    <w:rsid w:val="00A917FF"/>
    <w:rsid w:val="00A940F4"/>
    <w:rsid w:val="00A94D8A"/>
    <w:rsid w:val="00AA3E8E"/>
    <w:rsid w:val="00AA42B1"/>
    <w:rsid w:val="00AA42E3"/>
    <w:rsid w:val="00AA7F38"/>
    <w:rsid w:val="00AB0B2F"/>
    <w:rsid w:val="00AB333E"/>
    <w:rsid w:val="00AB4641"/>
    <w:rsid w:val="00AB47D0"/>
    <w:rsid w:val="00AC06C8"/>
    <w:rsid w:val="00AC0F19"/>
    <w:rsid w:val="00AC3F33"/>
    <w:rsid w:val="00AC4FC0"/>
    <w:rsid w:val="00AC52C9"/>
    <w:rsid w:val="00AD0392"/>
    <w:rsid w:val="00AD5010"/>
    <w:rsid w:val="00AD652F"/>
    <w:rsid w:val="00AE05AB"/>
    <w:rsid w:val="00AE287E"/>
    <w:rsid w:val="00AE3228"/>
    <w:rsid w:val="00AE3C7D"/>
    <w:rsid w:val="00AE62DF"/>
    <w:rsid w:val="00AF2418"/>
    <w:rsid w:val="00AF2628"/>
    <w:rsid w:val="00AF54F0"/>
    <w:rsid w:val="00B009B4"/>
    <w:rsid w:val="00B03A9E"/>
    <w:rsid w:val="00B1088A"/>
    <w:rsid w:val="00B1285B"/>
    <w:rsid w:val="00B13338"/>
    <w:rsid w:val="00B21EAA"/>
    <w:rsid w:val="00B224C8"/>
    <w:rsid w:val="00B22FFB"/>
    <w:rsid w:val="00B25C46"/>
    <w:rsid w:val="00B269A4"/>
    <w:rsid w:val="00B35B43"/>
    <w:rsid w:val="00B35D8D"/>
    <w:rsid w:val="00B417FD"/>
    <w:rsid w:val="00B41BEC"/>
    <w:rsid w:val="00B41F50"/>
    <w:rsid w:val="00B4257F"/>
    <w:rsid w:val="00B438D2"/>
    <w:rsid w:val="00B46414"/>
    <w:rsid w:val="00B55385"/>
    <w:rsid w:val="00B57E5A"/>
    <w:rsid w:val="00B66689"/>
    <w:rsid w:val="00B7293C"/>
    <w:rsid w:val="00B75C3A"/>
    <w:rsid w:val="00B76BAB"/>
    <w:rsid w:val="00B8673A"/>
    <w:rsid w:val="00B871E3"/>
    <w:rsid w:val="00B903FE"/>
    <w:rsid w:val="00B95901"/>
    <w:rsid w:val="00B96806"/>
    <w:rsid w:val="00B976D1"/>
    <w:rsid w:val="00BB3F7A"/>
    <w:rsid w:val="00BB4543"/>
    <w:rsid w:val="00BC2469"/>
    <w:rsid w:val="00BC2F2F"/>
    <w:rsid w:val="00BC40A8"/>
    <w:rsid w:val="00BD176F"/>
    <w:rsid w:val="00BE220C"/>
    <w:rsid w:val="00BE450D"/>
    <w:rsid w:val="00BF39E6"/>
    <w:rsid w:val="00BF7E7E"/>
    <w:rsid w:val="00C00F93"/>
    <w:rsid w:val="00C025E3"/>
    <w:rsid w:val="00C03E5E"/>
    <w:rsid w:val="00C062AE"/>
    <w:rsid w:val="00C079ED"/>
    <w:rsid w:val="00C1157E"/>
    <w:rsid w:val="00C12B4F"/>
    <w:rsid w:val="00C20DEE"/>
    <w:rsid w:val="00C230B3"/>
    <w:rsid w:val="00C23A57"/>
    <w:rsid w:val="00C31882"/>
    <w:rsid w:val="00C31D19"/>
    <w:rsid w:val="00C3200A"/>
    <w:rsid w:val="00C358DA"/>
    <w:rsid w:val="00C42D64"/>
    <w:rsid w:val="00C5171F"/>
    <w:rsid w:val="00C54084"/>
    <w:rsid w:val="00C54194"/>
    <w:rsid w:val="00C5501B"/>
    <w:rsid w:val="00C62512"/>
    <w:rsid w:val="00C6318D"/>
    <w:rsid w:val="00C634D4"/>
    <w:rsid w:val="00C63E0A"/>
    <w:rsid w:val="00C6547F"/>
    <w:rsid w:val="00C65F0A"/>
    <w:rsid w:val="00C77739"/>
    <w:rsid w:val="00C80AF0"/>
    <w:rsid w:val="00C81C6F"/>
    <w:rsid w:val="00C9031B"/>
    <w:rsid w:val="00C9571F"/>
    <w:rsid w:val="00CA5F7A"/>
    <w:rsid w:val="00CB148E"/>
    <w:rsid w:val="00CB79C0"/>
    <w:rsid w:val="00CB7F9F"/>
    <w:rsid w:val="00CC19E7"/>
    <w:rsid w:val="00CC5392"/>
    <w:rsid w:val="00CC64E5"/>
    <w:rsid w:val="00CD198D"/>
    <w:rsid w:val="00CD36C4"/>
    <w:rsid w:val="00CD388D"/>
    <w:rsid w:val="00CD6242"/>
    <w:rsid w:val="00CD6717"/>
    <w:rsid w:val="00CE00CF"/>
    <w:rsid w:val="00CE2F54"/>
    <w:rsid w:val="00CE5842"/>
    <w:rsid w:val="00CF44C6"/>
    <w:rsid w:val="00CF4FB6"/>
    <w:rsid w:val="00CF79B1"/>
    <w:rsid w:val="00D03E0F"/>
    <w:rsid w:val="00D046A2"/>
    <w:rsid w:val="00D10538"/>
    <w:rsid w:val="00D10E53"/>
    <w:rsid w:val="00D15B3F"/>
    <w:rsid w:val="00D16806"/>
    <w:rsid w:val="00D17AD3"/>
    <w:rsid w:val="00D22AA0"/>
    <w:rsid w:val="00D248A1"/>
    <w:rsid w:val="00D24B66"/>
    <w:rsid w:val="00D2548A"/>
    <w:rsid w:val="00D25B4A"/>
    <w:rsid w:val="00D318C9"/>
    <w:rsid w:val="00D3400B"/>
    <w:rsid w:val="00D35771"/>
    <w:rsid w:val="00D40445"/>
    <w:rsid w:val="00D43C87"/>
    <w:rsid w:val="00D44395"/>
    <w:rsid w:val="00D4675B"/>
    <w:rsid w:val="00D5028E"/>
    <w:rsid w:val="00D519A9"/>
    <w:rsid w:val="00D521C0"/>
    <w:rsid w:val="00D52A3B"/>
    <w:rsid w:val="00D61277"/>
    <w:rsid w:val="00D64126"/>
    <w:rsid w:val="00D72EF2"/>
    <w:rsid w:val="00D770F7"/>
    <w:rsid w:val="00D822E8"/>
    <w:rsid w:val="00D92F62"/>
    <w:rsid w:val="00D94D93"/>
    <w:rsid w:val="00D97C28"/>
    <w:rsid w:val="00DA0FF7"/>
    <w:rsid w:val="00DA3A4C"/>
    <w:rsid w:val="00DA7B6B"/>
    <w:rsid w:val="00DB0600"/>
    <w:rsid w:val="00DB6FBE"/>
    <w:rsid w:val="00DC189E"/>
    <w:rsid w:val="00DC3996"/>
    <w:rsid w:val="00DC4303"/>
    <w:rsid w:val="00DC4B96"/>
    <w:rsid w:val="00DC6D3C"/>
    <w:rsid w:val="00DD1583"/>
    <w:rsid w:val="00DD1AE2"/>
    <w:rsid w:val="00DD4824"/>
    <w:rsid w:val="00DD4F8E"/>
    <w:rsid w:val="00DD53AB"/>
    <w:rsid w:val="00DD5632"/>
    <w:rsid w:val="00DE0135"/>
    <w:rsid w:val="00DE08C7"/>
    <w:rsid w:val="00DE2218"/>
    <w:rsid w:val="00DE2728"/>
    <w:rsid w:val="00DE3C98"/>
    <w:rsid w:val="00DE5C26"/>
    <w:rsid w:val="00DF2A26"/>
    <w:rsid w:val="00DF3CAF"/>
    <w:rsid w:val="00DF6B35"/>
    <w:rsid w:val="00DF7BB4"/>
    <w:rsid w:val="00E00261"/>
    <w:rsid w:val="00E0162D"/>
    <w:rsid w:val="00E12441"/>
    <w:rsid w:val="00E2525B"/>
    <w:rsid w:val="00E30DD7"/>
    <w:rsid w:val="00E31D42"/>
    <w:rsid w:val="00E353AE"/>
    <w:rsid w:val="00E43EA2"/>
    <w:rsid w:val="00E5381F"/>
    <w:rsid w:val="00E555D9"/>
    <w:rsid w:val="00E56763"/>
    <w:rsid w:val="00E57C19"/>
    <w:rsid w:val="00E6115B"/>
    <w:rsid w:val="00E63604"/>
    <w:rsid w:val="00E63C40"/>
    <w:rsid w:val="00E64D90"/>
    <w:rsid w:val="00E752CA"/>
    <w:rsid w:val="00E7607D"/>
    <w:rsid w:val="00E77C7B"/>
    <w:rsid w:val="00E8153B"/>
    <w:rsid w:val="00E87A10"/>
    <w:rsid w:val="00E946BC"/>
    <w:rsid w:val="00E95B62"/>
    <w:rsid w:val="00E9671D"/>
    <w:rsid w:val="00EB0DF0"/>
    <w:rsid w:val="00EB72BF"/>
    <w:rsid w:val="00EB7820"/>
    <w:rsid w:val="00EC350F"/>
    <w:rsid w:val="00ED4290"/>
    <w:rsid w:val="00ED4F21"/>
    <w:rsid w:val="00EE7398"/>
    <w:rsid w:val="00EE7DA8"/>
    <w:rsid w:val="00EF404A"/>
    <w:rsid w:val="00EF7140"/>
    <w:rsid w:val="00F00A43"/>
    <w:rsid w:val="00F00C0C"/>
    <w:rsid w:val="00F01C9A"/>
    <w:rsid w:val="00F04C59"/>
    <w:rsid w:val="00F04E0A"/>
    <w:rsid w:val="00F0784C"/>
    <w:rsid w:val="00F14837"/>
    <w:rsid w:val="00F22CF1"/>
    <w:rsid w:val="00F26062"/>
    <w:rsid w:val="00F31BDD"/>
    <w:rsid w:val="00F35422"/>
    <w:rsid w:val="00F4201B"/>
    <w:rsid w:val="00F424BF"/>
    <w:rsid w:val="00F43F93"/>
    <w:rsid w:val="00F44CEF"/>
    <w:rsid w:val="00F50614"/>
    <w:rsid w:val="00F55DC8"/>
    <w:rsid w:val="00F57346"/>
    <w:rsid w:val="00F57A68"/>
    <w:rsid w:val="00F60037"/>
    <w:rsid w:val="00F62E41"/>
    <w:rsid w:val="00F63374"/>
    <w:rsid w:val="00F63603"/>
    <w:rsid w:val="00F63A56"/>
    <w:rsid w:val="00F64003"/>
    <w:rsid w:val="00F64A82"/>
    <w:rsid w:val="00F6558A"/>
    <w:rsid w:val="00F658B5"/>
    <w:rsid w:val="00F66CCE"/>
    <w:rsid w:val="00F70B89"/>
    <w:rsid w:val="00F74693"/>
    <w:rsid w:val="00F75DEC"/>
    <w:rsid w:val="00F779F1"/>
    <w:rsid w:val="00F81D83"/>
    <w:rsid w:val="00F84D0C"/>
    <w:rsid w:val="00F87F77"/>
    <w:rsid w:val="00F93EC6"/>
    <w:rsid w:val="00F96C3D"/>
    <w:rsid w:val="00FA0BB7"/>
    <w:rsid w:val="00FB1109"/>
    <w:rsid w:val="00FB4B4C"/>
    <w:rsid w:val="00FB5DB2"/>
    <w:rsid w:val="00FC7CB8"/>
    <w:rsid w:val="00FD1709"/>
    <w:rsid w:val="00FD2238"/>
    <w:rsid w:val="00FD3538"/>
    <w:rsid w:val="00FE4EF3"/>
    <w:rsid w:val="00FF2161"/>
    <w:rsid w:val="00FF3E13"/>
    <w:rsid w:val="066D6E5F"/>
    <w:rsid w:val="0918D3D3"/>
    <w:rsid w:val="0B242CF0"/>
    <w:rsid w:val="0CE4CBB6"/>
    <w:rsid w:val="0E2AFEDC"/>
    <w:rsid w:val="0E53D4EF"/>
    <w:rsid w:val="0EB1B6BD"/>
    <w:rsid w:val="0F010C68"/>
    <w:rsid w:val="10A28589"/>
    <w:rsid w:val="11649052"/>
    <w:rsid w:val="12019FBB"/>
    <w:rsid w:val="1319772B"/>
    <w:rsid w:val="138126E5"/>
    <w:rsid w:val="15608EE7"/>
    <w:rsid w:val="16194D82"/>
    <w:rsid w:val="1645BE77"/>
    <w:rsid w:val="16D6D20E"/>
    <w:rsid w:val="17B3CE66"/>
    <w:rsid w:val="191E0D52"/>
    <w:rsid w:val="1A530B63"/>
    <w:rsid w:val="1AEE3625"/>
    <w:rsid w:val="1B04AA39"/>
    <w:rsid w:val="1C428E05"/>
    <w:rsid w:val="1C6AD6DE"/>
    <w:rsid w:val="1CA47F01"/>
    <w:rsid w:val="1DF54603"/>
    <w:rsid w:val="2108A1FB"/>
    <w:rsid w:val="219D2CE1"/>
    <w:rsid w:val="229468D8"/>
    <w:rsid w:val="2566544A"/>
    <w:rsid w:val="25C6FE9C"/>
    <w:rsid w:val="2627B498"/>
    <w:rsid w:val="272D8EED"/>
    <w:rsid w:val="27499870"/>
    <w:rsid w:val="275D3DC2"/>
    <w:rsid w:val="27EECABA"/>
    <w:rsid w:val="280F1337"/>
    <w:rsid w:val="2835FC94"/>
    <w:rsid w:val="29294493"/>
    <w:rsid w:val="2937E8F9"/>
    <w:rsid w:val="294BEF1F"/>
    <w:rsid w:val="2D927F4E"/>
    <w:rsid w:val="2E168B3F"/>
    <w:rsid w:val="2E864BBF"/>
    <w:rsid w:val="2EF28C89"/>
    <w:rsid w:val="2F1F66FC"/>
    <w:rsid w:val="2F1F7105"/>
    <w:rsid w:val="30080BEC"/>
    <w:rsid w:val="30B0593B"/>
    <w:rsid w:val="312D814A"/>
    <w:rsid w:val="3186EB3B"/>
    <w:rsid w:val="33A060E2"/>
    <w:rsid w:val="34F84C3B"/>
    <w:rsid w:val="3501CB3E"/>
    <w:rsid w:val="360B4F24"/>
    <w:rsid w:val="36A0D08A"/>
    <w:rsid w:val="39286833"/>
    <w:rsid w:val="3C6604FC"/>
    <w:rsid w:val="3CD71F4F"/>
    <w:rsid w:val="3D3A2FE6"/>
    <w:rsid w:val="3D4FB9D7"/>
    <w:rsid w:val="3F44282A"/>
    <w:rsid w:val="3FBC9F50"/>
    <w:rsid w:val="431F4DF7"/>
    <w:rsid w:val="437C44B1"/>
    <w:rsid w:val="43CB8136"/>
    <w:rsid w:val="4507BF4E"/>
    <w:rsid w:val="4729F294"/>
    <w:rsid w:val="492A998E"/>
    <w:rsid w:val="4A456257"/>
    <w:rsid w:val="4BC521F0"/>
    <w:rsid w:val="4C977705"/>
    <w:rsid w:val="4CDB5806"/>
    <w:rsid w:val="4D2A0985"/>
    <w:rsid w:val="4E9D938F"/>
    <w:rsid w:val="4FF1097C"/>
    <w:rsid w:val="50162C9F"/>
    <w:rsid w:val="50CA0AAA"/>
    <w:rsid w:val="5199D35D"/>
    <w:rsid w:val="5215B57D"/>
    <w:rsid w:val="5220ECFF"/>
    <w:rsid w:val="5278ECE8"/>
    <w:rsid w:val="52C4ECF7"/>
    <w:rsid w:val="5461BB9D"/>
    <w:rsid w:val="55174900"/>
    <w:rsid w:val="568F5DB7"/>
    <w:rsid w:val="578C36EC"/>
    <w:rsid w:val="57B78EB2"/>
    <w:rsid w:val="57E88C7E"/>
    <w:rsid w:val="5ABE8718"/>
    <w:rsid w:val="5B70BC52"/>
    <w:rsid w:val="5E57C145"/>
    <w:rsid w:val="5E6321DC"/>
    <w:rsid w:val="5F10730D"/>
    <w:rsid w:val="602E7F7F"/>
    <w:rsid w:val="60BC8F21"/>
    <w:rsid w:val="612EF55D"/>
    <w:rsid w:val="62C1C09A"/>
    <w:rsid w:val="65C53621"/>
    <w:rsid w:val="672F1311"/>
    <w:rsid w:val="67A9D467"/>
    <w:rsid w:val="6A604068"/>
    <w:rsid w:val="6E95F2E5"/>
    <w:rsid w:val="6EDDC5CC"/>
    <w:rsid w:val="6FD54F13"/>
    <w:rsid w:val="703F819F"/>
    <w:rsid w:val="731C369E"/>
    <w:rsid w:val="74F074B0"/>
    <w:rsid w:val="752AFAD6"/>
    <w:rsid w:val="7842E5AD"/>
    <w:rsid w:val="787B200A"/>
    <w:rsid w:val="78E4F93B"/>
    <w:rsid w:val="7926D98D"/>
    <w:rsid w:val="79A813B3"/>
    <w:rsid w:val="7A09A9C3"/>
    <w:rsid w:val="7B122C34"/>
    <w:rsid w:val="7CF3B6FD"/>
    <w:rsid w:val="7D849187"/>
    <w:rsid w:val="7DB8993C"/>
    <w:rsid w:val="7E2549EF"/>
    <w:rsid w:val="7E6D8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81F0"/>
  <w15:chartTrackingRefBased/>
  <w15:docId w15:val="{4202C8C2-CD7E-43BF-957F-955F107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C52B8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C52B8"/>
    <w:pPr>
      <w:ind w:left="284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52B8"/>
    <w:pPr>
      <w:widowControl w:val="0"/>
      <w:tabs>
        <w:tab w:val="left" w:pos="880"/>
      </w:tabs>
      <w:autoSpaceDE w:val="0"/>
      <w:autoSpaceDN w:val="0"/>
      <w:adjustRightInd w:val="0"/>
      <w:ind w:left="880" w:hanging="880"/>
      <w:outlineLvl w:val="2"/>
    </w:pPr>
    <w:rPr>
      <w:rFonts w:cs="Courier New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B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5BB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C52B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4395"/>
    <w:rPr>
      <w:rFonts w:ascii="Tahoma" w:hAnsi="Tahoma" w:cs="Tahoma"/>
      <w:sz w:val="16"/>
      <w:szCs w:val="16"/>
    </w:rPr>
  </w:style>
  <w:style w:type="paragraph" w:customStyle="1" w:styleId="Senderdetails">
    <w:name w:val="Sender details"/>
    <w:basedOn w:val="Normal"/>
    <w:rsid w:val="003C52B8"/>
    <w:pPr>
      <w:tabs>
        <w:tab w:val="left" w:pos="743"/>
      </w:tabs>
    </w:pPr>
    <w:rPr>
      <w:sz w:val="20"/>
    </w:rPr>
  </w:style>
  <w:style w:type="paragraph" w:customStyle="1" w:styleId="Website">
    <w:name w:val="Website"/>
    <w:basedOn w:val="Normal"/>
    <w:rsid w:val="003C52B8"/>
    <w:pPr>
      <w:tabs>
        <w:tab w:val="left" w:pos="743"/>
      </w:tabs>
    </w:pPr>
    <w:rPr>
      <w:b/>
      <w:sz w:val="20"/>
    </w:rPr>
  </w:style>
  <w:style w:type="paragraph" w:customStyle="1" w:styleId="BodyText1">
    <w:name w:val="Body Text1"/>
    <w:basedOn w:val="Normal"/>
    <w:rsid w:val="003C52B8"/>
    <w:pPr>
      <w:ind w:left="284"/>
    </w:pPr>
    <w:rPr>
      <w:rFonts w:cs="Times New Roman"/>
      <w:szCs w:val="20"/>
    </w:rPr>
  </w:style>
  <w:style w:type="paragraph" w:customStyle="1" w:styleId="Addressee">
    <w:name w:val="Addressee"/>
    <w:basedOn w:val="Normal"/>
    <w:rsid w:val="003C52B8"/>
    <w:pPr>
      <w:ind w:left="34"/>
    </w:pPr>
    <w:rPr>
      <w:rFonts w:cs="Times New Roman"/>
      <w:szCs w:val="20"/>
    </w:rPr>
  </w:style>
  <w:style w:type="character" w:styleId="Hyperlink">
    <w:name w:val="Hyperlink"/>
    <w:rsid w:val="00873735"/>
    <w:rPr>
      <w:color w:val="0000FF"/>
      <w:u w:val="single"/>
    </w:rPr>
  </w:style>
  <w:style w:type="paragraph" w:customStyle="1" w:styleId="DWPBodyCopy">
    <w:name w:val="DWP Body Copy"/>
    <w:basedOn w:val="Normal"/>
    <w:rsid w:val="00873735"/>
    <w:pPr>
      <w:tabs>
        <w:tab w:val="left" w:pos="1701"/>
      </w:tabs>
      <w:spacing w:before="200"/>
    </w:pPr>
    <w:rPr>
      <w:rFonts w:eastAsia="Batang" w:cs="Times New Roman"/>
      <w:lang w:val="en-US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F655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335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713335"/>
  </w:style>
  <w:style w:type="paragraph" w:styleId="Revision">
    <w:name w:val="Revision"/>
    <w:hidden/>
    <w:uiPriority w:val="99"/>
    <w:semiHidden/>
    <w:rsid w:val="00223236"/>
    <w:rPr>
      <w:rFonts w:ascii="Arial" w:hAnsi="Arial" w:cs="Arial"/>
      <w:sz w:val="24"/>
      <w:szCs w:val="24"/>
      <w:lang w:eastAsia="en-US"/>
    </w:rPr>
  </w:style>
  <w:style w:type="paragraph" w:customStyle="1" w:styleId="paragraph">
    <w:name w:val="paragraph"/>
    <w:basedOn w:val="Normal"/>
    <w:rsid w:val="00A20B4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A20B42"/>
  </w:style>
  <w:style w:type="character" w:styleId="CommentReference">
    <w:name w:val="annotation reference"/>
    <w:basedOn w:val="DefaultParagraphFont"/>
    <w:uiPriority w:val="99"/>
    <w:semiHidden/>
    <w:unhideWhenUsed/>
    <w:rsid w:val="005E1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ADC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DC"/>
    <w:rPr>
      <w:rFonts w:ascii="Arial" w:hAnsi="Arial" w:cs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9A63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advice-for-decision-making-staff-gui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media/695f8af441ddb40d13f764cc/adm-chapter-f3-housing-costs-elements.pdf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using.policyenquiries@dwp.gov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housing.policyenquiries@dwp.gov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housing-and-universal-credit/renting-from-private-landlord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c521b34-451f-4e81-89d0-b326838fb406">
      <Terms xmlns="http://schemas.microsoft.com/office/infopath/2007/PartnerControls"/>
    </lcf76f155ced4ddcb4097134ff3c332f>
    <_ip_UnifiedCompliancePolicyProperties xmlns="http://schemas.microsoft.com/sharepoint/v3" xsi:nil="true"/>
    <_Flow_SignoffStatus xmlns="1c521b34-451f-4e81-89d0-b326838fb406" xsi:nil="true"/>
    <SharedWithUsers xmlns="8f6e45f2-029b-4dc3-81e7-e0ce288b2555">
      <UserInfo>
        <DisplayName>Cave Marie DWP LOCAL AUTHORITY PARTNERSHIP, ENGAGEMENT &amp; DELIVERY</DisplayName>
        <AccountId>69</AccountId>
        <AccountType/>
      </UserInfo>
      <UserInfo>
        <DisplayName>Gibson Paul DWP Local Authority, Partnership, Engagement and Delivery Division</DisplayName>
        <AccountId>19</AccountId>
        <AccountType/>
      </UserInfo>
      <UserInfo>
        <DisplayName>Hunt Valerie DWP LOCAL AUTHORITY PARTNERSHIP, ENGAGEMENT AND DELIVERY DIVISION</DisplayName>
        <AccountId>124</AccountId>
        <AccountType/>
      </UserInfo>
      <UserInfo>
        <DisplayName>Khan Maliha DWP LOCAL AUTHORITY PARTNERSHIP, ENGAGEMENT  DELIVERY</DisplayName>
        <AccountId>4831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66A9013959C41B821A5203CB955B2" ma:contentTypeVersion="22" ma:contentTypeDescription="Create a new document." ma:contentTypeScope="" ma:versionID="fe02d0e60736ebcef6ad3ab33e59dfe5">
  <xsd:schema xmlns:xsd="http://www.w3.org/2001/XMLSchema" xmlns:xs="http://www.w3.org/2001/XMLSchema" xmlns:p="http://schemas.microsoft.com/office/2006/metadata/properties" xmlns:ns1="http://schemas.microsoft.com/sharepoint/v3" xmlns:ns2="1c521b34-451f-4e81-89d0-b326838fb406" xmlns:ns3="8f6e45f2-029b-4dc3-81e7-e0ce288b2555" targetNamespace="http://schemas.microsoft.com/office/2006/metadata/properties" ma:root="true" ma:fieldsID="4f89db3f9074f568ed70d038a7a3f7d4" ns1:_="" ns2:_="" ns3:_="">
    <xsd:import namespace="http://schemas.microsoft.com/sharepoint/v3"/>
    <xsd:import namespace="1c521b34-451f-4e81-89d0-b326838fb406"/>
    <xsd:import namespace="8f6e45f2-029b-4dc3-81e7-e0ce288b2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1b34-451f-4e81-89d0-b326838fb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45f2-029b-4dc3-81e7-e0ce288b2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98C91-7453-4065-9EAA-45A18124700F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f6e45f2-029b-4dc3-81e7-e0ce288b2555"/>
    <ds:schemaRef ds:uri="1c521b34-451f-4e81-89d0-b326838fb406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3D5D2A-3BAA-4130-B571-66F5A03FE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21b34-451f-4e81-89d0-b326838fb406"/>
    <ds:schemaRef ds:uri="8f6e45f2-029b-4dc3-81e7-e0ce288b2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0126-BA6F-461E-BA89-613879AD9C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DWP</Company>
  <LinksUpToDate>false</LinksUpToDate>
  <CharactersWithSpaces>2450</CharactersWithSpaces>
  <SharedDoc>false</SharedDoc>
  <HLinks>
    <vt:vector size="30" baseType="variant">
      <vt:variant>
        <vt:i4>1638461</vt:i4>
      </vt:variant>
      <vt:variant>
        <vt:i4>12</vt:i4>
      </vt:variant>
      <vt:variant>
        <vt:i4>0</vt:i4>
      </vt:variant>
      <vt:variant>
        <vt:i4>5</vt:i4>
      </vt:variant>
      <vt:variant>
        <vt:lpwstr>mailto:housing.policyenquiries@dwp.gov.uk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https://www.gov.uk/housing-and-universal-credit/renting-from-private-landlord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https://www.gov.uk/government/publications/advice-for-decision-making-staff-guide</vt:lpwstr>
      </vt:variant>
      <vt:variant>
        <vt:lpwstr/>
      </vt:variant>
      <vt:variant>
        <vt:i4>4718611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https://assets.publishing.service.gov.uk/media/695f8af441ddb40d13f764cc/adm-chapter-f3-housing-costs-elements.pdf</vt:lpwstr>
      </vt:variant>
      <vt:variant>
        <vt:lpwstr/>
      </vt:variant>
      <vt:variant>
        <vt:i4>1638461</vt:i4>
      </vt:variant>
      <vt:variant>
        <vt:i4>0</vt:i4>
      </vt:variant>
      <vt:variant>
        <vt:i4>0</vt:i4>
      </vt:variant>
      <vt:variant>
        <vt:i4>5</vt:i4>
      </vt:variant>
      <vt:variant>
        <vt:lpwstr>mailto:housing.policyenquiries@dwp.gov.uk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69664987</dc:creator>
  <cp:keywords/>
  <dc:description/>
  <cp:lastModifiedBy>Gibson Paul DWP FG Contract Management and Partner Delivery, LA-PED Division</cp:lastModifiedBy>
  <cp:revision>2</cp:revision>
  <cp:lastPrinted>2012-09-08T06:53:00Z</cp:lastPrinted>
  <dcterms:created xsi:type="dcterms:W3CDTF">2026-01-29T12:24:00Z</dcterms:created>
  <dcterms:modified xsi:type="dcterms:W3CDTF">2026-01-29T12:24:00Z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0x0101007D466A9013959C41B821A5203CB955B2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ClassificationContentMarkingHeaderShapeIds">
    <vt:lpwstr>4,5,7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8,9,a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af0d0528-6c7f-46d4-8e8a-b1e66ed9d67e_Enabled">
    <vt:lpwstr>true</vt:lpwstr>
  </property>
  <property fmtid="{D5CDD505-2E9C-101B-9397-08002B2CF9AE}" pid="12" name="MSIP_Label_af0d0528-6c7f-46d4-8e8a-b1e66ed9d67e_SetDate">
    <vt:lpwstr>2024-01-19T11:47:24Z</vt:lpwstr>
  </property>
  <property fmtid="{D5CDD505-2E9C-101B-9397-08002B2CF9AE}" pid="13" name="MSIP_Label_af0d0528-6c7f-46d4-8e8a-b1e66ed9d67e_Method">
    <vt:lpwstr>Privileged</vt:lpwstr>
  </property>
  <property fmtid="{D5CDD505-2E9C-101B-9397-08002B2CF9AE}" pid="14" name="MSIP_Label_af0d0528-6c7f-46d4-8e8a-b1e66ed9d67e_Name">
    <vt:lpwstr>Official</vt:lpwstr>
  </property>
  <property fmtid="{D5CDD505-2E9C-101B-9397-08002B2CF9AE}" pid="15" name="MSIP_Label_af0d0528-6c7f-46d4-8e8a-b1e66ed9d67e_SiteId">
    <vt:lpwstr>96f1f6e9-1057-4117-ac28-80cdfe86f8c3</vt:lpwstr>
  </property>
  <property fmtid="{D5CDD505-2E9C-101B-9397-08002B2CF9AE}" pid="16" name="MSIP_Label_af0d0528-6c7f-46d4-8e8a-b1e66ed9d67e_ActionId">
    <vt:lpwstr>c5b7e470-c090-45fd-aa10-d1bcd75ca692</vt:lpwstr>
  </property>
  <property fmtid="{D5CDD505-2E9C-101B-9397-08002B2CF9AE}" pid="17" name="MSIP_Label_af0d0528-6c7f-46d4-8e8a-b1e66ed9d67e_ContentBits">
    <vt:lpwstr>3</vt:lpwstr>
  </property>
</Properties>
</file>